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C4C" w:rsidRDefault="00682BF0">
      <w:pPr>
        <w:framePr w:w="1100" w:h="720" w:hSpace="142" w:wrap="around" w:vAnchor="page" w:hAnchor="page" w:x="10680" w:y="276"/>
        <w:rPr>
          <w:b/>
          <w:sz w:val="56"/>
        </w:rPr>
      </w:pPr>
      <w:bookmarkStart w:id="0" w:name="VorlagenIndex"/>
      <w:bookmarkEnd w:id="0"/>
      <w:r>
        <w:rPr>
          <w:b/>
          <w:sz w:val="56"/>
        </w:rPr>
        <w:t>4.2</w:t>
      </w:r>
    </w:p>
    <w:p w:rsidR="00FD4C4C" w:rsidRDefault="00682BF0">
      <w:pPr>
        <w:pStyle w:val="DokTitel"/>
        <w:framePr w:h="5041" w:hRule="exact" w:wrap="notBeside"/>
      </w:pPr>
      <w:bookmarkStart w:id="1" w:name="Überschrift"/>
      <w:bookmarkEnd w:id="1"/>
      <w:r>
        <w:t>Das Pfarramt in der Dienstgemeinschaft u</w:t>
      </w:r>
      <w:r>
        <w:t>n</w:t>
      </w:r>
      <w:r>
        <w:t>serer Kirche</w:t>
      </w:r>
    </w:p>
    <w:p w:rsidR="00682BF0" w:rsidRPr="00682BF0" w:rsidRDefault="00682BF0" w:rsidP="00682BF0">
      <w:pPr>
        <w:pStyle w:val="DokUntertitel"/>
        <w:framePr w:wrap="notBeside"/>
      </w:pPr>
      <w:r>
        <w:t>Zwischenbericht</w:t>
      </w:r>
    </w:p>
    <w:p w:rsidR="00FD4C4C" w:rsidRDefault="00652B24">
      <w:pPr>
        <w:pStyle w:val="Titelseite"/>
        <w:spacing w:after="0"/>
        <w:rPr>
          <w:rFonts w:ascii="Agfa Rotis Semisans" w:hAnsi="Agfa Rotis Semisans"/>
          <w:b/>
        </w:rPr>
      </w:pPr>
      <w:r>
        <w:rPr>
          <w:rFonts w:ascii="Agfa Rotis Semisans" w:hAnsi="Agfa Rotis Semisans"/>
          <w:u w:val="single"/>
        </w:rPr>
        <w:t>Überweisungsvorschlag:</w:t>
      </w:r>
      <w:r>
        <w:rPr>
          <w:rFonts w:ascii="Agfa Rotis Semisans" w:hAnsi="Agfa Rotis Semisans"/>
        </w:rPr>
        <w:t xml:space="preserve"> </w:t>
      </w:r>
      <w:bookmarkStart w:id="2" w:name="Untertitel"/>
      <w:bookmarkEnd w:id="2"/>
      <w:r w:rsidR="00682BF0">
        <w:rPr>
          <w:rFonts w:ascii="Agfa Rotis Semisans" w:hAnsi="Agfa Rotis Semisans"/>
        </w:rPr>
        <w:t>Theologischer Tagungs</w:t>
      </w:r>
      <w:r>
        <w:rPr>
          <w:rFonts w:ascii="Agfa Rotis Semisans" w:hAnsi="Agfa Rotis Semisans"/>
          <w:b/>
        </w:rPr>
        <w:fldChar w:fldCharType="begin"/>
      </w:r>
      <w:r>
        <w:rPr>
          <w:rFonts w:ascii="Agfa Rotis Semisans" w:hAnsi="Agfa Rotis Semisans"/>
          <w:b/>
        </w:rPr>
        <w:fldChar w:fldCharType="end"/>
      </w:r>
      <w:r>
        <w:rPr>
          <w:rFonts w:ascii="Agfa Rotis Semisans" w:hAnsi="Agfa Rotis Semisans"/>
          <w:b/>
        </w:rPr>
        <w:t>-Ausschuss</w:t>
      </w:r>
    </w:p>
    <w:p w:rsidR="00FD4C4C" w:rsidRDefault="00FD4C4C">
      <w:pPr>
        <w:sectPr w:rsidR="00FD4C4C">
          <w:headerReference w:type="even" r:id="rId8"/>
          <w:headerReference w:type="default" r:id="rId9"/>
          <w:footerReference w:type="even" r:id="rId10"/>
          <w:footerReference w:type="default" r:id="rId11"/>
          <w:headerReference w:type="first" r:id="rId12"/>
          <w:footerReference w:type="first" r:id="rId13"/>
          <w:pgSz w:w="11907" w:h="16840" w:code="9"/>
          <w:pgMar w:top="1701" w:right="1134" w:bottom="1701" w:left="1928" w:header="720" w:footer="454" w:gutter="0"/>
          <w:cols w:space="720"/>
          <w:titlePg/>
        </w:sectPr>
      </w:pPr>
    </w:p>
    <w:p w:rsidR="00682BF0" w:rsidRPr="00682BF0" w:rsidRDefault="00682BF0" w:rsidP="00682BF0">
      <w:pPr>
        <w:pStyle w:val="Vorlagenberschrift"/>
        <w:rPr>
          <w:rFonts w:ascii="Times New Roman" w:hAnsi="Times New Roman"/>
          <w:szCs w:val="24"/>
        </w:rPr>
      </w:pPr>
      <w:r w:rsidRPr="00682BF0">
        <w:rPr>
          <w:rFonts w:ascii="Times New Roman" w:hAnsi="Times New Roman"/>
          <w:szCs w:val="24"/>
        </w:rPr>
        <w:lastRenderedPageBreak/>
        <w:t>A) Einleitung:</w:t>
      </w:r>
    </w:p>
    <w:p w:rsidR="00682BF0" w:rsidRPr="00682BF0" w:rsidRDefault="00682BF0" w:rsidP="00682BF0">
      <w:pPr>
        <w:rPr>
          <w:szCs w:val="24"/>
        </w:rPr>
      </w:pPr>
      <w:r w:rsidRPr="00682BF0">
        <w:rPr>
          <w:szCs w:val="24"/>
        </w:rPr>
        <w:t>Dieser Zwischenbericht informiert über den aktuellen Stand eines auf längere Zeit angele</w:t>
      </w:r>
      <w:r w:rsidRPr="00682BF0">
        <w:rPr>
          <w:szCs w:val="24"/>
        </w:rPr>
        <w:t>g</w:t>
      </w:r>
      <w:r w:rsidRPr="00682BF0">
        <w:rPr>
          <w:szCs w:val="24"/>
        </w:rPr>
        <w:t>ten Beratungsprozesses über das Pfarramt in der Dienstgemeinschaft der Evangelischen Kirche von Westfalen. Hauptamtliche aller kirchlichen Berufe und Ehrenamtliche veran</w:t>
      </w:r>
      <w:r w:rsidRPr="00682BF0">
        <w:rPr>
          <w:szCs w:val="24"/>
        </w:rPr>
        <w:t>t</w:t>
      </w:r>
      <w:r w:rsidRPr="00682BF0">
        <w:rPr>
          <w:szCs w:val="24"/>
        </w:rPr>
        <w:t>worten gemeinsam die kirchlichen Arbeitsfelder, doch in verschiedenen Rollen und Aufg</w:t>
      </w:r>
      <w:r w:rsidRPr="00682BF0">
        <w:rPr>
          <w:szCs w:val="24"/>
        </w:rPr>
        <w:t>a</w:t>
      </w:r>
      <w:r w:rsidRPr="00682BF0">
        <w:rPr>
          <w:szCs w:val="24"/>
        </w:rPr>
        <w:t>benz</w:t>
      </w:r>
      <w:r w:rsidRPr="00682BF0">
        <w:rPr>
          <w:szCs w:val="24"/>
        </w:rPr>
        <w:t>u</w:t>
      </w:r>
      <w:r w:rsidRPr="00682BF0">
        <w:rPr>
          <w:szCs w:val="24"/>
        </w:rPr>
        <w:t>schreibungen. Eine Klärung und Abgrenzung der Rollen und Aufgaben kommt der Diens</w:t>
      </w:r>
      <w:r w:rsidRPr="00682BF0">
        <w:rPr>
          <w:szCs w:val="24"/>
        </w:rPr>
        <w:t>t</w:t>
      </w:r>
      <w:r w:rsidRPr="00682BF0">
        <w:rPr>
          <w:szCs w:val="24"/>
        </w:rPr>
        <w:t xml:space="preserve">gemeinschaft im Ganzen zugute. </w:t>
      </w:r>
    </w:p>
    <w:p w:rsidR="00682BF0" w:rsidRPr="00682BF0" w:rsidRDefault="00682BF0" w:rsidP="00682BF0">
      <w:pPr>
        <w:rPr>
          <w:szCs w:val="24"/>
        </w:rPr>
      </w:pPr>
      <w:r w:rsidRPr="00682BF0">
        <w:rPr>
          <w:szCs w:val="24"/>
        </w:rPr>
        <w:t>Dieser Bericht dokumentiert den Prozess als „</w:t>
      </w:r>
      <w:proofErr w:type="spellStart"/>
      <w:r w:rsidRPr="00682BF0">
        <w:rPr>
          <w:szCs w:val="24"/>
        </w:rPr>
        <w:t>work</w:t>
      </w:r>
      <w:proofErr w:type="spellEnd"/>
      <w:r w:rsidRPr="00682BF0">
        <w:rPr>
          <w:szCs w:val="24"/>
        </w:rPr>
        <w:t xml:space="preserve"> in </w:t>
      </w:r>
      <w:proofErr w:type="spellStart"/>
      <w:r w:rsidRPr="00682BF0">
        <w:rPr>
          <w:szCs w:val="24"/>
        </w:rPr>
        <w:t>progress</w:t>
      </w:r>
      <w:proofErr w:type="spellEnd"/>
      <w:r w:rsidRPr="00682BF0">
        <w:rPr>
          <w:szCs w:val="24"/>
        </w:rPr>
        <w:t>“, der nicht abgeschlossen ist. Dementsprechend wird in der mündlichen Einbringung eine weitere Aktualisierung e</w:t>
      </w:r>
      <w:r w:rsidRPr="00682BF0">
        <w:rPr>
          <w:szCs w:val="24"/>
        </w:rPr>
        <w:t>r</w:t>
      </w:r>
      <w:r w:rsidRPr="00682BF0">
        <w:rPr>
          <w:szCs w:val="24"/>
        </w:rPr>
        <w:t>folgen und die Landessynode ist gebeten, sich mit Rat und Anregung einzubringen. Insb</w:t>
      </w:r>
      <w:r w:rsidRPr="00682BF0">
        <w:rPr>
          <w:szCs w:val="24"/>
        </w:rPr>
        <w:t>e</w:t>
      </w:r>
      <w:r w:rsidRPr="00682BF0">
        <w:rPr>
          <w:szCs w:val="24"/>
        </w:rPr>
        <w:t>sondere sollte geprüft werden, ob die dargestellten Beratungsprozesse und ersten Ergebni</w:t>
      </w:r>
      <w:r w:rsidRPr="00682BF0">
        <w:rPr>
          <w:szCs w:val="24"/>
        </w:rPr>
        <w:t>s</w:t>
      </w:r>
      <w:r w:rsidRPr="00682BF0">
        <w:rPr>
          <w:szCs w:val="24"/>
        </w:rPr>
        <w:t>se den von der Landessynode 2015 vorgegebenen Kriterien (siehe unten) entsprechen. Alle bisher für den Prozess maßgeblichen Statements, (z.B. das Votum der Präses auf der La</w:t>
      </w:r>
      <w:r w:rsidRPr="00682BF0">
        <w:rPr>
          <w:szCs w:val="24"/>
        </w:rPr>
        <w:t>n</w:t>
      </w:r>
      <w:r w:rsidRPr="00682BF0">
        <w:rPr>
          <w:szCs w:val="24"/>
        </w:rPr>
        <w:t xml:space="preserve">dessynode 2015 u.a.), Ergebniszusammenfassungen und Dokumente sind unter dem Link:  </w:t>
      </w:r>
      <w:r w:rsidRPr="00682BF0">
        <w:rPr>
          <w:b/>
          <w:szCs w:val="24"/>
        </w:rPr>
        <w:t>pfarrdienst-mit-zukunft.de</w:t>
      </w:r>
      <w:r w:rsidRPr="00682BF0">
        <w:rPr>
          <w:szCs w:val="24"/>
        </w:rPr>
        <w:t xml:space="preserve"> zugänglich.</w:t>
      </w:r>
    </w:p>
    <w:p w:rsidR="00682BF0" w:rsidRPr="00682BF0" w:rsidRDefault="00682BF0" w:rsidP="00682BF0">
      <w:pPr>
        <w:pStyle w:val="Vorlagenberschrift"/>
        <w:rPr>
          <w:rFonts w:ascii="Times New Roman" w:hAnsi="Times New Roman"/>
          <w:szCs w:val="24"/>
        </w:rPr>
      </w:pPr>
      <w:r w:rsidRPr="00682BF0">
        <w:rPr>
          <w:rFonts w:ascii="Times New Roman" w:hAnsi="Times New Roman"/>
          <w:szCs w:val="24"/>
        </w:rPr>
        <w:t>B) Der Vorlauf:</w:t>
      </w:r>
    </w:p>
    <w:p w:rsidR="00682BF0" w:rsidRPr="00682BF0" w:rsidRDefault="00682BF0" w:rsidP="00682BF0">
      <w:pPr>
        <w:rPr>
          <w:szCs w:val="24"/>
        </w:rPr>
      </w:pPr>
      <w:r w:rsidRPr="00682BF0">
        <w:rPr>
          <w:szCs w:val="24"/>
        </w:rPr>
        <w:t>Ausgangspunkt war der Bericht der Präses auf der Landessynode 2014, in dessen Rahmen sie einen Schwerpunkt auf die Rolle des Pfarramtes legte und die Notwendigkeit, als Eva</w:t>
      </w:r>
      <w:r w:rsidRPr="00682BF0">
        <w:rPr>
          <w:szCs w:val="24"/>
        </w:rPr>
        <w:t>n</w:t>
      </w:r>
      <w:r w:rsidRPr="00682BF0">
        <w:rPr>
          <w:szCs w:val="24"/>
        </w:rPr>
        <w:t>gelische Kirche von Westfalen zu einer Verständigung und Orientierung bezüglich der Ro</w:t>
      </w:r>
      <w:r w:rsidRPr="00682BF0">
        <w:rPr>
          <w:szCs w:val="24"/>
        </w:rPr>
        <w:t>l</w:t>
      </w:r>
      <w:r w:rsidRPr="00682BF0">
        <w:rPr>
          <w:szCs w:val="24"/>
        </w:rPr>
        <w:t>le der Pfarrerinnen und Pfarrer zu gelangen, heraushob. Die Landessynode fasste daraufhin fo</w:t>
      </w:r>
      <w:r w:rsidRPr="00682BF0">
        <w:rPr>
          <w:szCs w:val="24"/>
        </w:rPr>
        <w:t>l</w:t>
      </w:r>
      <w:r w:rsidRPr="00682BF0">
        <w:rPr>
          <w:szCs w:val="24"/>
        </w:rPr>
        <w:t>genden Beschluss:</w:t>
      </w:r>
    </w:p>
    <w:p w:rsidR="00682BF0" w:rsidRPr="00682BF0" w:rsidRDefault="00682BF0" w:rsidP="00682BF0">
      <w:pPr>
        <w:rPr>
          <w:i/>
          <w:szCs w:val="24"/>
        </w:rPr>
      </w:pPr>
      <w:r w:rsidRPr="00682BF0">
        <w:rPr>
          <w:i/>
          <w:szCs w:val="24"/>
        </w:rPr>
        <w:t>Die Landessynode begrüßt den Impuls der Präses, das Pfarramt sowie die weiteren Beruf</w:t>
      </w:r>
      <w:r w:rsidRPr="00682BF0">
        <w:rPr>
          <w:i/>
          <w:szCs w:val="24"/>
        </w:rPr>
        <w:t>s</w:t>
      </w:r>
      <w:r w:rsidRPr="00682BF0">
        <w:rPr>
          <w:i/>
          <w:szCs w:val="24"/>
        </w:rPr>
        <w:t>felder im kirchlichen Bereich zu stärken und eine Klärung der Rollen zwischen den Profe</w:t>
      </w:r>
      <w:r w:rsidRPr="00682BF0">
        <w:rPr>
          <w:i/>
          <w:szCs w:val="24"/>
        </w:rPr>
        <w:t>s</w:t>
      </w:r>
      <w:r w:rsidRPr="00682BF0">
        <w:rPr>
          <w:i/>
          <w:szCs w:val="24"/>
        </w:rPr>
        <w:t>sionen sowie dem Ehrenamt voranzubringen. Dabei geht es insbesondere um Nachwuch</w:t>
      </w:r>
      <w:r w:rsidRPr="00682BF0">
        <w:rPr>
          <w:i/>
          <w:szCs w:val="24"/>
        </w:rPr>
        <w:t>s</w:t>
      </w:r>
      <w:r w:rsidRPr="00682BF0">
        <w:rPr>
          <w:i/>
          <w:szCs w:val="24"/>
        </w:rPr>
        <w:t>gewinnung für das Pfarramt und die künftige Nutzung der Kompetenz aller Berufe. Die Kirchenleitung möge für diesen Diskurs Orte und Räume des Austausches schaffen und fördern. Personen aus unterschiedlichen Phasen der Berufsausübung und Ausbildungen sowie Ehrenamtliche sollen beteiligt werden. Das Thema möge auf einer der nächsten T</w:t>
      </w:r>
      <w:r w:rsidRPr="00682BF0">
        <w:rPr>
          <w:i/>
          <w:szCs w:val="24"/>
        </w:rPr>
        <w:t>a</w:t>
      </w:r>
      <w:r w:rsidRPr="00682BF0">
        <w:rPr>
          <w:i/>
          <w:szCs w:val="24"/>
        </w:rPr>
        <w:t xml:space="preserve">gungen der Landessynode behandelt werden. </w:t>
      </w:r>
    </w:p>
    <w:p w:rsidR="00682BF0" w:rsidRPr="00682BF0" w:rsidRDefault="00682BF0" w:rsidP="00682BF0">
      <w:pPr>
        <w:rPr>
          <w:szCs w:val="24"/>
        </w:rPr>
      </w:pPr>
      <w:r w:rsidRPr="00682BF0">
        <w:rPr>
          <w:szCs w:val="24"/>
        </w:rPr>
        <w:t>Die Superintendenten und Superintendenten unter Leitung der Präses und die Leiterinnen und Leiter der Ämter und Werke haben sich auf ihren Klausurtagungen 2015 mit der Th</w:t>
      </w:r>
      <w:r w:rsidRPr="00682BF0">
        <w:rPr>
          <w:szCs w:val="24"/>
        </w:rPr>
        <w:t>e</w:t>
      </w:r>
      <w:r w:rsidRPr="00682BF0">
        <w:rPr>
          <w:szCs w:val="24"/>
        </w:rPr>
        <w:t xml:space="preserve">matik befasst. </w:t>
      </w:r>
    </w:p>
    <w:p w:rsidR="00682BF0" w:rsidRPr="00682BF0" w:rsidRDefault="00682BF0" w:rsidP="00682BF0">
      <w:pPr>
        <w:pStyle w:val="Vorlagenberschrift"/>
        <w:rPr>
          <w:rFonts w:ascii="Times New Roman" w:hAnsi="Times New Roman"/>
          <w:szCs w:val="24"/>
        </w:rPr>
      </w:pPr>
      <w:r w:rsidRPr="00682BF0">
        <w:rPr>
          <w:rFonts w:ascii="Times New Roman" w:hAnsi="Times New Roman"/>
          <w:szCs w:val="24"/>
        </w:rPr>
        <w:t>C) Der Auftakt:</w:t>
      </w:r>
    </w:p>
    <w:p w:rsidR="00682BF0" w:rsidRPr="00682BF0" w:rsidRDefault="00682BF0" w:rsidP="00682BF0">
      <w:pPr>
        <w:rPr>
          <w:szCs w:val="24"/>
        </w:rPr>
      </w:pPr>
      <w:r w:rsidRPr="00682BF0">
        <w:rPr>
          <w:szCs w:val="24"/>
        </w:rPr>
        <w:t xml:space="preserve">Die Landessynode 2015 bildete den öffentlichen Auftakt für die umfassende Behandlung des Themas: „Das Pfarramt in der Dienstgemeinschaft unserer Kirche“. Der Personalbericht 2015, der erstmalig, allerdings noch nicht vollständig, die verschiedenen Berufe innerhalb der Dienstgemeinschaft der </w:t>
      </w:r>
      <w:proofErr w:type="spellStart"/>
      <w:r w:rsidRPr="00682BF0">
        <w:rPr>
          <w:szCs w:val="24"/>
        </w:rPr>
        <w:t>EKvW</w:t>
      </w:r>
      <w:proofErr w:type="spellEnd"/>
      <w:r w:rsidRPr="00682BF0">
        <w:rPr>
          <w:szCs w:val="24"/>
        </w:rPr>
        <w:t xml:space="preserve"> in den Blick nahm und ein Statement der Präses mit dem Titel „Das Amt der Pfarrerin und des Pfarrers. Anmerkungen (nicht nur) aus kirche</w:t>
      </w:r>
      <w:r w:rsidRPr="00682BF0">
        <w:rPr>
          <w:szCs w:val="24"/>
        </w:rPr>
        <w:t>n</w:t>
      </w:r>
      <w:r w:rsidRPr="00682BF0">
        <w:rPr>
          <w:szCs w:val="24"/>
        </w:rPr>
        <w:t>leitender Sicht.“ bildeten den Ausgangspunkt für eine angeregte Diskussion unter Beteil</w:t>
      </w:r>
      <w:r w:rsidRPr="00682BF0">
        <w:rPr>
          <w:szCs w:val="24"/>
        </w:rPr>
        <w:t>i</w:t>
      </w:r>
      <w:r w:rsidRPr="00682BF0">
        <w:rPr>
          <w:szCs w:val="24"/>
        </w:rPr>
        <w:t>gung aller Mitglieder der Landessynode, in deren Verlauf sich als Kriterien für die zukün</w:t>
      </w:r>
      <w:r w:rsidRPr="00682BF0">
        <w:rPr>
          <w:szCs w:val="24"/>
        </w:rPr>
        <w:t>f</w:t>
      </w:r>
      <w:r w:rsidRPr="00682BF0">
        <w:rPr>
          <w:szCs w:val="24"/>
        </w:rPr>
        <w:t>tige Gesta</w:t>
      </w:r>
      <w:r w:rsidRPr="00682BF0">
        <w:rPr>
          <w:szCs w:val="24"/>
        </w:rPr>
        <w:t>l</w:t>
      </w:r>
      <w:r w:rsidRPr="00682BF0">
        <w:rPr>
          <w:szCs w:val="24"/>
        </w:rPr>
        <w:t>tung des Pfarrdienstes herauskristallisierten:</w:t>
      </w:r>
    </w:p>
    <w:p w:rsidR="00682BF0" w:rsidRPr="00682BF0" w:rsidRDefault="00682BF0" w:rsidP="00682BF0">
      <w:pPr>
        <w:pStyle w:val="Listenabsatz"/>
        <w:numPr>
          <w:ilvl w:val="0"/>
          <w:numId w:val="7"/>
        </w:numPr>
        <w:rPr>
          <w:rFonts w:ascii="Times New Roman" w:hAnsi="Times New Roman" w:cs="Times New Roman"/>
          <w:color w:val="000000" w:themeColor="text1"/>
        </w:rPr>
      </w:pPr>
      <w:r w:rsidRPr="00682BF0">
        <w:rPr>
          <w:rFonts w:ascii="Times New Roman" w:hAnsi="Times New Roman" w:cs="Times New Roman"/>
          <w:color w:val="000000" w:themeColor="text1"/>
        </w:rPr>
        <w:t xml:space="preserve"> Der Dienst wird dem Auftrag der Kirche gerecht.</w:t>
      </w:r>
    </w:p>
    <w:p w:rsidR="00682BF0" w:rsidRPr="00682BF0" w:rsidRDefault="00682BF0" w:rsidP="00682BF0">
      <w:pPr>
        <w:pStyle w:val="Listenabsatz"/>
        <w:numPr>
          <w:ilvl w:val="0"/>
          <w:numId w:val="7"/>
        </w:numPr>
        <w:rPr>
          <w:rFonts w:ascii="Times New Roman" w:hAnsi="Times New Roman" w:cs="Times New Roman"/>
          <w:color w:val="000000" w:themeColor="text1"/>
        </w:rPr>
      </w:pPr>
      <w:r w:rsidRPr="00682BF0">
        <w:rPr>
          <w:rFonts w:ascii="Times New Roman" w:hAnsi="Times New Roman" w:cs="Times New Roman"/>
          <w:color w:val="000000" w:themeColor="text1"/>
        </w:rPr>
        <w:t>Die Öffentlichkeit des Pfarramts ist sichtbar und gesichert.</w:t>
      </w:r>
    </w:p>
    <w:p w:rsidR="00682BF0" w:rsidRPr="00682BF0" w:rsidRDefault="00682BF0" w:rsidP="00682BF0">
      <w:pPr>
        <w:pStyle w:val="Listenabsatz"/>
        <w:numPr>
          <w:ilvl w:val="0"/>
          <w:numId w:val="7"/>
        </w:numPr>
        <w:rPr>
          <w:rFonts w:ascii="Times New Roman" w:hAnsi="Times New Roman" w:cs="Times New Roman"/>
          <w:color w:val="000000" w:themeColor="text1"/>
        </w:rPr>
      </w:pPr>
      <w:r w:rsidRPr="00682BF0">
        <w:rPr>
          <w:rFonts w:ascii="Times New Roman" w:hAnsi="Times New Roman" w:cs="Times New Roman"/>
          <w:color w:val="000000" w:themeColor="text1"/>
        </w:rPr>
        <w:t>Die Rollen sind geklärt.</w:t>
      </w:r>
    </w:p>
    <w:p w:rsidR="00682BF0" w:rsidRPr="00682BF0" w:rsidRDefault="00682BF0" w:rsidP="00682BF0">
      <w:pPr>
        <w:pStyle w:val="Listenabsatz"/>
        <w:numPr>
          <w:ilvl w:val="0"/>
          <w:numId w:val="7"/>
        </w:numPr>
        <w:rPr>
          <w:rFonts w:ascii="Times New Roman" w:hAnsi="Times New Roman" w:cs="Times New Roman"/>
          <w:color w:val="000000" w:themeColor="text1"/>
        </w:rPr>
      </w:pPr>
      <w:r w:rsidRPr="00682BF0">
        <w:rPr>
          <w:rFonts w:ascii="Times New Roman" w:hAnsi="Times New Roman" w:cs="Times New Roman"/>
          <w:color w:val="000000" w:themeColor="text1"/>
        </w:rPr>
        <w:t>Die Aufgaben sind geklärt und geteilt.</w:t>
      </w:r>
    </w:p>
    <w:p w:rsidR="00682BF0" w:rsidRPr="00682BF0" w:rsidRDefault="00682BF0" w:rsidP="00682BF0">
      <w:pPr>
        <w:pStyle w:val="Listenabsatz"/>
        <w:numPr>
          <w:ilvl w:val="0"/>
          <w:numId w:val="7"/>
        </w:numPr>
        <w:rPr>
          <w:rFonts w:ascii="Times New Roman" w:hAnsi="Times New Roman" w:cs="Times New Roman"/>
          <w:color w:val="000000" w:themeColor="text1"/>
        </w:rPr>
      </w:pPr>
      <w:r w:rsidRPr="00682BF0">
        <w:rPr>
          <w:rFonts w:ascii="Times New Roman" w:hAnsi="Times New Roman" w:cs="Times New Roman"/>
          <w:color w:val="000000" w:themeColor="text1"/>
        </w:rPr>
        <w:lastRenderedPageBreak/>
        <w:t>Die Aufgaben sind gabenorientiert zugeordnet.</w:t>
      </w:r>
    </w:p>
    <w:p w:rsidR="00682BF0" w:rsidRPr="00682BF0" w:rsidRDefault="00682BF0" w:rsidP="00682BF0">
      <w:pPr>
        <w:pStyle w:val="Listenabsatz"/>
        <w:numPr>
          <w:ilvl w:val="0"/>
          <w:numId w:val="7"/>
        </w:numPr>
        <w:rPr>
          <w:rFonts w:ascii="Times New Roman" w:hAnsi="Times New Roman" w:cs="Times New Roman"/>
          <w:color w:val="000000" w:themeColor="text1"/>
        </w:rPr>
      </w:pPr>
      <w:r w:rsidRPr="00682BF0">
        <w:rPr>
          <w:rFonts w:ascii="Times New Roman" w:hAnsi="Times New Roman" w:cs="Times New Roman"/>
          <w:color w:val="000000" w:themeColor="text1"/>
        </w:rPr>
        <w:t>Die Aufgaben werden in multiprofessionellen Teams (als Dienstgemeinschaft) e</w:t>
      </w:r>
      <w:r w:rsidRPr="00682BF0">
        <w:rPr>
          <w:rFonts w:ascii="Times New Roman" w:hAnsi="Times New Roman" w:cs="Times New Roman"/>
          <w:color w:val="000000" w:themeColor="text1"/>
        </w:rPr>
        <w:t>r</w:t>
      </w:r>
      <w:r w:rsidRPr="00682BF0">
        <w:rPr>
          <w:rFonts w:ascii="Times New Roman" w:hAnsi="Times New Roman" w:cs="Times New Roman"/>
          <w:color w:val="000000" w:themeColor="text1"/>
        </w:rPr>
        <w:t>füllt.</w:t>
      </w:r>
    </w:p>
    <w:p w:rsidR="00682BF0" w:rsidRPr="00682BF0" w:rsidRDefault="00682BF0" w:rsidP="00682BF0">
      <w:pPr>
        <w:pStyle w:val="Listenabsatz"/>
        <w:numPr>
          <w:ilvl w:val="0"/>
          <w:numId w:val="7"/>
        </w:numPr>
        <w:rPr>
          <w:rFonts w:ascii="Times New Roman" w:hAnsi="Times New Roman" w:cs="Times New Roman"/>
          <w:color w:val="000000" w:themeColor="text1"/>
        </w:rPr>
      </w:pPr>
      <w:r w:rsidRPr="00682BF0">
        <w:rPr>
          <w:rFonts w:ascii="Times New Roman" w:hAnsi="Times New Roman" w:cs="Times New Roman"/>
          <w:color w:val="000000" w:themeColor="text1"/>
        </w:rPr>
        <w:t>Partizipation ist ermöglicht.</w:t>
      </w:r>
    </w:p>
    <w:p w:rsidR="00682BF0" w:rsidRPr="00682BF0" w:rsidRDefault="00682BF0" w:rsidP="00682BF0">
      <w:pPr>
        <w:rPr>
          <w:szCs w:val="24"/>
        </w:rPr>
      </w:pPr>
      <w:r w:rsidRPr="00682BF0">
        <w:rPr>
          <w:szCs w:val="24"/>
        </w:rPr>
        <w:t>Die auf der Landessynode erhobenen Themen und ersten Vorschläge zu Konkretisierungen wurden auf einer Großgruppenveranstaltung, einem sog. „Expertenhearing“ am 30. Januar 2016 durch eine nach Diversitätskriterien zusammengesetzte Gruppe (Ältere und Jüngere, Frauen und Männer, Hauptamt-Ehrenamt, Pfarrdienst und andere kirchliche Berufe, par</w:t>
      </w:r>
      <w:r w:rsidRPr="00682BF0">
        <w:rPr>
          <w:szCs w:val="24"/>
        </w:rPr>
        <w:t>o</w:t>
      </w:r>
      <w:r w:rsidRPr="00682BF0">
        <w:rPr>
          <w:szCs w:val="24"/>
        </w:rPr>
        <w:t xml:space="preserve">chialer und funktionaler Dienst, synodale Ebenen etc.) gesichtet und diskutiert. </w:t>
      </w:r>
    </w:p>
    <w:p w:rsidR="00682BF0" w:rsidRPr="00682BF0" w:rsidRDefault="00682BF0" w:rsidP="00682BF0">
      <w:pPr>
        <w:rPr>
          <w:szCs w:val="24"/>
        </w:rPr>
      </w:pPr>
      <w:r w:rsidRPr="00682BF0">
        <w:rPr>
          <w:szCs w:val="24"/>
        </w:rPr>
        <w:t xml:space="preserve">Die Ergebnisse aufgreifend hat die Kirchenleitung in ihrer Sitzung vom 23. Februar 2016 beschlossen, den Prozess auf drei verschiedenen Verfahrenswegen weiterzuführen mit dem Gesamtziel: </w:t>
      </w:r>
      <w:r w:rsidRPr="00682BF0">
        <w:rPr>
          <w:i/>
          <w:szCs w:val="24"/>
        </w:rPr>
        <w:t>Vergewisserung über den Auftrag des Pfarramts und Stärkung der Pfarreri</w:t>
      </w:r>
      <w:r w:rsidRPr="00682BF0">
        <w:rPr>
          <w:i/>
          <w:szCs w:val="24"/>
        </w:rPr>
        <w:t>n</w:t>
      </w:r>
      <w:r w:rsidRPr="00682BF0">
        <w:rPr>
          <w:i/>
          <w:szCs w:val="24"/>
        </w:rPr>
        <w:t>nen und Pfarrer in der Wahrnehmung ihres Dienstes.</w:t>
      </w:r>
      <w:r w:rsidRPr="00682BF0">
        <w:rPr>
          <w:b/>
          <w:szCs w:val="24"/>
        </w:rPr>
        <w:t xml:space="preserve"> </w:t>
      </w:r>
    </w:p>
    <w:p w:rsidR="00682BF0" w:rsidRPr="00682BF0" w:rsidRDefault="00682BF0" w:rsidP="00682BF0">
      <w:pPr>
        <w:pStyle w:val="Vorlagenberschrift"/>
        <w:rPr>
          <w:rFonts w:ascii="Times New Roman" w:hAnsi="Times New Roman"/>
          <w:szCs w:val="24"/>
        </w:rPr>
      </w:pPr>
      <w:r w:rsidRPr="00682BF0">
        <w:rPr>
          <w:rFonts w:ascii="Times New Roman" w:hAnsi="Times New Roman"/>
          <w:szCs w:val="24"/>
        </w:rPr>
        <w:t>D) Weiterarbeit auf drei verschiedenen Verfahrenswegen</w:t>
      </w:r>
    </w:p>
    <w:p w:rsidR="00682BF0" w:rsidRPr="00682BF0" w:rsidRDefault="00682BF0" w:rsidP="00682BF0">
      <w:pPr>
        <w:pStyle w:val="Vorlagenberschrift"/>
        <w:rPr>
          <w:rStyle w:val="VorlagenberschriftZchn"/>
          <w:rFonts w:ascii="Times New Roman" w:hAnsi="Times New Roman"/>
          <w:b/>
          <w:szCs w:val="24"/>
        </w:rPr>
      </w:pPr>
    </w:p>
    <w:p w:rsidR="00682BF0" w:rsidRPr="00682BF0" w:rsidRDefault="00682BF0" w:rsidP="00682BF0">
      <w:pPr>
        <w:rPr>
          <w:b/>
          <w:szCs w:val="24"/>
        </w:rPr>
      </w:pPr>
      <w:r w:rsidRPr="00682BF0">
        <w:rPr>
          <w:rStyle w:val="VorlagenberschriftZchn"/>
          <w:rFonts w:ascii="Times New Roman" w:hAnsi="Times New Roman"/>
          <w:szCs w:val="24"/>
        </w:rPr>
        <w:t>1. Moderierte Großgruppenveranstaltungen in jedem Gestaltungsraum unter Beteil</w:t>
      </w:r>
      <w:r w:rsidRPr="00682BF0">
        <w:rPr>
          <w:rStyle w:val="VorlagenberschriftZchn"/>
          <w:rFonts w:ascii="Times New Roman" w:hAnsi="Times New Roman"/>
          <w:szCs w:val="24"/>
        </w:rPr>
        <w:t>i</w:t>
      </w:r>
      <w:r w:rsidRPr="00682BF0">
        <w:rPr>
          <w:rStyle w:val="VorlagenberschriftZchn"/>
          <w:rFonts w:ascii="Times New Roman" w:hAnsi="Times New Roman"/>
          <w:szCs w:val="24"/>
        </w:rPr>
        <w:t>gung der Präses und Mitgliedern von Landeskirchenamt und Kirchenleitung</w:t>
      </w:r>
      <w:r w:rsidRPr="00682BF0">
        <w:rPr>
          <w:szCs w:val="24"/>
        </w:rPr>
        <w:t xml:space="preserve"> </w:t>
      </w:r>
      <w:r w:rsidRPr="00682BF0">
        <w:rPr>
          <w:b/>
          <w:szCs w:val="24"/>
        </w:rPr>
        <w:br/>
      </w:r>
      <w:r w:rsidRPr="00682BF0">
        <w:rPr>
          <w:szCs w:val="24"/>
        </w:rPr>
        <w:t xml:space="preserve">(Federführung: Pfarrerin Fricke, </w:t>
      </w:r>
      <w:proofErr w:type="spellStart"/>
      <w:r w:rsidRPr="00682BF0">
        <w:rPr>
          <w:szCs w:val="24"/>
        </w:rPr>
        <w:t>OKRin</w:t>
      </w:r>
      <w:proofErr w:type="spellEnd"/>
      <w:r w:rsidRPr="00682BF0">
        <w:rPr>
          <w:szCs w:val="24"/>
        </w:rPr>
        <w:t xml:space="preserve"> Wallmann) </w:t>
      </w:r>
    </w:p>
    <w:p w:rsidR="00682BF0" w:rsidRPr="00682BF0" w:rsidRDefault="00682BF0" w:rsidP="00682BF0">
      <w:pPr>
        <w:pStyle w:val="Vorlagenberschrift"/>
        <w:rPr>
          <w:rFonts w:ascii="Times New Roman" w:hAnsi="Times New Roman"/>
          <w:szCs w:val="24"/>
        </w:rPr>
      </w:pPr>
      <w:r w:rsidRPr="00682BF0">
        <w:rPr>
          <w:rFonts w:ascii="Times New Roman" w:hAnsi="Times New Roman"/>
          <w:szCs w:val="24"/>
        </w:rPr>
        <w:t>Ziele:</w:t>
      </w:r>
    </w:p>
    <w:p w:rsidR="00682BF0" w:rsidRPr="00682BF0" w:rsidRDefault="00682BF0" w:rsidP="00682BF0">
      <w:pPr>
        <w:pStyle w:val="Listenabsatz"/>
        <w:numPr>
          <w:ilvl w:val="0"/>
          <w:numId w:val="1"/>
        </w:numPr>
        <w:ind w:left="720"/>
        <w:rPr>
          <w:rFonts w:ascii="Times New Roman" w:hAnsi="Times New Roman" w:cs="Times New Roman"/>
        </w:rPr>
      </w:pPr>
      <w:r w:rsidRPr="00682BF0">
        <w:rPr>
          <w:rFonts w:ascii="Times New Roman" w:hAnsi="Times New Roman" w:cs="Times New Roman"/>
        </w:rPr>
        <w:t>Genauere Wahrnehmungen der gegenwärtigen Situation im Pfarramt durch die Ki</w:t>
      </w:r>
      <w:r w:rsidRPr="00682BF0">
        <w:rPr>
          <w:rFonts w:ascii="Times New Roman" w:hAnsi="Times New Roman" w:cs="Times New Roman"/>
        </w:rPr>
        <w:t>r</w:t>
      </w:r>
      <w:r w:rsidRPr="00682BF0">
        <w:rPr>
          <w:rFonts w:ascii="Times New Roman" w:hAnsi="Times New Roman" w:cs="Times New Roman"/>
        </w:rPr>
        <w:t>chenleitung und das Landeskirchenamt</w:t>
      </w:r>
    </w:p>
    <w:p w:rsidR="00682BF0" w:rsidRPr="00682BF0" w:rsidRDefault="00682BF0" w:rsidP="00682BF0">
      <w:pPr>
        <w:numPr>
          <w:ilvl w:val="0"/>
          <w:numId w:val="1"/>
        </w:numPr>
        <w:overflowPunct/>
        <w:autoSpaceDE/>
        <w:autoSpaceDN/>
        <w:adjustRightInd/>
        <w:spacing w:before="120"/>
        <w:ind w:left="720"/>
        <w:jc w:val="left"/>
        <w:textAlignment w:val="auto"/>
        <w:rPr>
          <w:szCs w:val="24"/>
        </w:rPr>
      </w:pPr>
      <w:r w:rsidRPr="00682BF0">
        <w:rPr>
          <w:szCs w:val="24"/>
        </w:rPr>
        <w:t xml:space="preserve">Einbeziehen der (gesamten) </w:t>
      </w:r>
      <w:proofErr w:type="spellStart"/>
      <w:r w:rsidRPr="00682BF0">
        <w:rPr>
          <w:szCs w:val="24"/>
        </w:rPr>
        <w:t>Pfarrschaft</w:t>
      </w:r>
      <w:proofErr w:type="spellEnd"/>
      <w:r w:rsidRPr="00682BF0">
        <w:rPr>
          <w:szCs w:val="24"/>
        </w:rPr>
        <w:t xml:space="preserve"> in den Diskussionsprozess über ihr Amt</w:t>
      </w:r>
    </w:p>
    <w:p w:rsidR="00682BF0" w:rsidRPr="00682BF0" w:rsidRDefault="00682BF0" w:rsidP="00682BF0">
      <w:pPr>
        <w:numPr>
          <w:ilvl w:val="0"/>
          <w:numId w:val="1"/>
        </w:numPr>
        <w:overflowPunct/>
        <w:autoSpaceDE/>
        <w:autoSpaceDN/>
        <w:adjustRightInd/>
        <w:spacing w:before="120"/>
        <w:ind w:left="720"/>
        <w:jc w:val="left"/>
        <w:textAlignment w:val="auto"/>
        <w:rPr>
          <w:szCs w:val="24"/>
        </w:rPr>
      </w:pPr>
      <w:r w:rsidRPr="00682BF0">
        <w:rPr>
          <w:szCs w:val="24"/>
        </w:rPr>
        <w:t xml:space="preserve">Anstoßen eines Verständigungsprozesses in der </w:t>
      </w:r>
      <w:proofErr w:type="spellStart"/>
      <w:r w:rsidRPr="00682BF0">
        <w:rPr>
          <w:szCs w:val="24"/>
        </w:rPr>
        <w:t>Pfarrschaft</w:t>
      </w:r>
      <w:proofErr w:type="spellEnd"/>
      <w:r w:rsidRPr="00682BF0">
        <w:rPr>
          <w:szCs w:val="24"/>
        </w:rPr>
        <w:t xml:space="preserve"> über die Aufgaben, die unverzichtbar von Pfarrerinnen und Pfarrern wahrzunehmen sind </w:t>
      </w:r>
    </w:p>
    <w:p w:rsidR="00682BF0" w:rsidRPr="00682BF0" w:rsidRDefault="00682BF0" w:rsidP="00682BF0">
      <w:pPr>
        <w:numPr>
          <w:ilvl w:val="0"/>
          <w:numId w:val="1"/>
        </w:numPr>
        <w:overflowPunct/>
        <w:autoSpaceDE/>
        <w:autoSpaceDN/>
        <w:adjustRightInd/>
        <w:spacing w:before="120"/>
        <w:ind w:left="720"/>
        <w:jc w:val="left"/>
        <w:textAlignment w:val="auto"/>
        <w:rPr>
          <w:szCs w:val="24"/>
        </w:rPr>
      </w:pPr>
      <w:r w:rsidRPr="00682BF0">
        <w:rPr>
          <w:szCs w:val="24"/>
        </w:rPr>
        <w:t>Unterstützung von Pfarrerinnen und Pfarrern zur Entwicklung einer positiven Ha</w:t>
      </w:r>
      <w:r w:rsidRPr="00682BF0">
        <w:rPr>
          <w:szCs w:val="24"/>
        </w:rPr>
        <w:t>l</w:t>
      </w:r>
      <w:r w:rsidRPr="00682BF0">
        <w:rPr>
          <w:szCs w:val="24"/>
        </w:rPr>
        <w:t>tung angesichts der Veränderungen und eigener Lösungsansätze im Kirchenkreis und im unmittelbaren Arbeitsumfeld</w:t>
      </w:r>
    </w:p>
    <w:p w:rsidR="00682BF0" w:rsidRPr="00682BF0" w:rsidRDefault="00682BF0" w:rsidP="00682BF0">
      <w:pPr>
        <w:pStyle w:val="Vorlagenberschrift"/>
        <w:rPr>
          <w:rFonts w:ascii="Times New Roman" w:hAnsi="Times New Roman"/>
          <w:szCs w:val="24"/>
        </w:rPr>
      </w:pPr>
      <w:r w:rsidRPr="00682BF0">
        <w:rPr>
          <w:rFonts w:ascii="Times New Roman" w:hAnsi="Times New Roman"/>
          <w:szCs w:val="24"/>
        </w:rPr>
        <w:t xml:space="preserve">Gegenwärtiger Stand und erste Ergebnisse: </w:t>
      </w:r>
    </w:p>
    <w:p w:rsidR="00682BF0" w:rsidRPr="00682BF0" w:rsidRDefault="00682BF0" w:rsidP="00682BF0">
      <w:pPr>
        <w:rPr>
          <w:szCs w:val="24"/>
        </w:rPr>
      </w:pPr>
      <w:r w:rsidRPr="00682BF0">
        <w:rPr>
          <w:szCs w:val="24"/>
        </w:rPr>
        <w:t>Mit Unterstützung externer Beratung wurden die Ziele der Veranstaltungen im Frühjahr 2016 konkretisiert und in ein grundlegendes Format geführt. Maßgebende Erkenntnis für die Weiterentwicklung war, dass die Veranstaltungen in ihren thematischen Schwerpun</w:t>
      </w:r>
      <w:r w:rsidRPr="00682BF0">
        <w:rPr>
          <w:szCs w:val="24"/>
        </w:rPr>
        <w:t>k</w:t>
      </w:r>
      <w:r w:rsidRPr="00682BF0">
        <w:rPr>
          <w:szCs w:val="24"/>
        </w:rPr>
        <w:t>ten, mit den jeweiligen Ressourcen vor Ort in Bezug auf örtliche Gegebenheiten, mögliche Referentinnen und Referenten und weitere Gestaltungsmöglichkeiten, wie z. B. musikal</w:t>
      </w:r>
      <w:r w:rsidRPr="00682BF0">
        <w:rPr>
          <w:szCs w:val="24"/>
        </w:rPr>
        <w:t>i</w:t>
      </w:r>
      <w:r w:rsidRPr="00682BF0">
        <w:rPr>
          <w:szCs w:val="24"/>
        </w:rPr>
        <w:t xml:space="preserve">sche </w:t>
      </w:r>
      <w:r w:rsidRPr="00682BF0">
        <w:rPr>
          <w:szCs w:val="24"/>
        </w:rPr>
        <w:t>o</w:t>
      </w:r>
      <w:r w:rsidRPr="00682BF0">
        <w:rPr>
          <w:szCs w:val="24"/>
        </w:rPr>
        <w:t>der kabarettistische Begleitung, passgenau für den jeweiligen Gestaltungsraum zu planen und durchzuführen sind. So bekommen die Veranstaltungen für die einzelnen Tei</w:t>
      </w:r>
      <w:r w:rsidRPr="00682BF0">
        <w:rPr>
          <w:szCs w:val="24"/>
        </w:rPr>
        <w:t>l</w:t>
      </w:r>
      <w:r w:rsidRPr="00682BF0">
        <w:rPr>
          <w:szCs w:val="24"/>
        </w:rPr>
        <w:t>nehme</w:t>
      </w:r>
      <w:r w:rsidRPr="00682BF0">
        <w:rPr>
          <w:szCs w:val="24"/>
        </w:rPr>
        <w:t>n</w:t>
      </w:r>
      <w:r w:rsidRPr="00682BF0">
        <w:rPr>
          <w:szCs w:val="24"/>
        </w:rPr>
        <w:t xml:space="preserve">den eine größere Relevanz und die Veranstaltungsreihe insgesamt ein breiteres, die </w:t>
      </w:r>
      <w:proofErr w:type="spellStart"/>
      <w:r w:rsidRPr="00682BF0">
        <w:rPr>
          <w:szCs w:val="24"/>
        </w:rPr>
        <w:t>pfarramtliche</w:t>
      </w:r>
      <w:proofErr w:type="spellEnd"/>
      <w:r w:rsidRPr="00682BF0">
        <w:rPr>
          <w:szCs w:val="24"/>
        </w:rPr>
        <w:t xml:space="preserve"> Wirklichkeit in all seinen Facetten innerhalb der </w:t>
      </w:r>
      <w:proofErr w:type="spellStart"/>
      <w:r w:rsidRPr="00682BF0">
        <w:rPr>
          <w:szCs w:val="24"/>
        </w:rPr>
        <w:t>EKvW</w:t>
      </w:r>
      <w:proofErr w:type="spellEnd"/>
      <w:r w:rsidRPr="00682BF0">
        <w:rPr>
          <w:szCs w:val="24"/>
        </w:rPr>
        <w:t xml:space="preserve"> abbildendes Spek</w:t>
      </w:r>
      <w:r w:rsidRPr="00682BF0">
        <w:rPr>
          <w:szCs w:val="24"/>
        </w:rPr>
        <w:t>t</w:t>
      </w:r>
      <w:r w:rsidRPr="00682BF0">
        <w:rPr>
          <w:szCs w:val="24"/>
        </w:rPr>
        <w:t>rum.</w:t>
      </w:r>
    </w:p>
    <w:p w:rsidR="00682BF0" w:rsidRPr="00682BF0" w:rsidRDefault="00682BF0" w:rsidP="00682BF0">
      <w:pPr>
        <w:rPr>
          <w:szCs w:val="24"/>
        </w:rPr>
      </w:pPr>
      <w:r w:rsidRPr="00682BF0">
        <w:rPr>
          <w:szCs w:val="24"/>
        </w:rPr>
        <w:t>Dieses so modifizierte Format fand im Landeskirchenamt, in der Kirchenleitung und in der Konferenz der Superintendentinnen und Superintendenten Zustimmung. Ein dementspr</w:t>
      </w:r>
      <w:r w:rsidRPr="00682BF0">
        <w:rPr>
          <w:szCs w:val="24"/>
        </w:rPr>
        <w:t>e</w:t>
      </w:r>
      <w:r w:rsidRPr="00682BF0">
        <w:rPr>
          <w:szCs w:val="24"/>
        </w:rPr>
        <w:t xml:space="preserve">chendes Vorgehen wurde miteinander verabredet. </w:t>
      </w:r>
    </w:p>
    <w:p w:rsidR="00682BF0" w:rsidRPr="00682BF0" w:rsidRDefault="00682BF0" w:rsidP="00682BF0">
      <w:pPr>
        <w:rPr>
          <w:szCs w:val="24"/>
        </w:rPr>
      </w:pPr>
      <w:r w:rsidRPr="00682BF0">
        <w:rPr>
          <w:szCs w:val="24"/>
        </w:rPr>
        <w:t>Am 18. Juli 2016 fand im Landeskirchenamt ein Werkstatttag mit Delegierten aus jedem Gestaltungsraum statt, in dessen Verlauf die Veranstaltungen Konkretion gewannen. Zu</w:t>
      </w:r>
      <w:r w:rsidRPr="00682BF0">
        <w:rPr>
          <w:szCs w:val="24"/>
        </w:rPr>
        <w:t>r</w:t>
      </w:r>
      <w:r w:rsidRPr="00682BF0">
        <w:rPr>
          <w:szCs w:val="24"/>
        </w:rPr>
        <w:lastRenderedPageBreak/>
        <w:t>zeit werden diese detailgenau geplant und zwischen Oktober 2016 und September 2017 durc</w:t>
      </w:r>
      <w:r w:rsidRPr="00682BF0">
        <w:rPr>
          <w:szCs w:val="24"/>
        </w:rPr>
        <w:t>h</w:t>
      </w:r>
      <w:r w:rsidRPr="00682BF0">
        <w:rPr>
          <w:szCs w:val="24"/>
        </w:rPr>
        <w:t>geführt.</w:t>
      </w:r>
    </w:p>
    <w:p w:rsidR="00682BF0" w:rsidRPr="00682BF0" w:rsidRDefault="00682BF0" w:rsidP="00682BF0">
      <w:pPr>
        <w:rPr>
          <w:szCs w:val="24"/>
        </w:rPr>
      </w:pPr>
      <w:r w:rsidRPr="00682BF0">
        <w:rPr>
          <w:szCs w:val="24"/>
        </w:rPr>
        <w:t>Die Veranstaltungsreihe wird durch den „Arbeitsbereich Kommunikation“ der Landeski</w:t>
      </w:r>
      <w:r w:rsidRPr="00682BF0">
        <w:rPr>
          <w:szCs w:val="24"/>
        </w:rPr>
        <w:t>r</w:t>
      </w:r>
      <w:r w:rsidRPr="00682BF0">
        <w:rPr>
          <w:szCs w:val="24"/>
        </w:rPr>
        <w:t>che in Zusammenarbeit mit den kreiskirchlichen Referaten für Öffentlichkeitsarbeit dok</w:t>
      </w:r>
      <w:r w:rsidRPr="00682BF0">
        <w:rPr>
          <w:szCs w:val="24"/>
        </w:rPr>
        <w:t>u</w:t>
      </w:r>
      <w:r w:rsidRPr="00682BF0">
        <w:rPr>
          <w:szCs w:val="24"/>
        </w:rPr>
        <w:t>mentiert. Die aus den einzelnen Dokumentationen entstehende Publikation wird ein Teile</w:t>
      </w:r>
      <w:r w:rsidRPr="00682BF0">
        <w:rPr>
          <w:szCs w:val="24"/>
        </w:rPr>
        <w:t>r</w:t>
      </w:r>
      <w:r w:rsidRPr="00682BF0">
        <w:rPr>
          <w:szCs w:val="24"/>
        </w:rPr>
        <w:t>gebnis des Gesamtprozesses darstellen. Auf der Landessynode 2017 wird nach Abschluss der letzten Veranstaltung ein vorläufiges Fazit gezogen werden können.</w:t>
      </w:r>
    </w:p>
    <w:p w:rsidR="00682BF0" w:rsidRPr="00682BF0" w:rsidRDefault="00682BF0" w:rsidP="00682BF0">
      <w:pPr>
        <w:rPr>
          <w:i/>
          <w:color w:val="000000" w:themeColor="text1"/>
          <w:szCs w:val="24"/>
        </w:rPr>
      </w:pPr>
      <w:r w:rsidRPr="00682BF0">
        <w:rPr>
          <w:i/>
          <w:color w:val="000000" w:themeColor="text1"/>
          <w:szCs w:val="24"/>
        </w:rPr>
        <w:t>(Siehe Anlage 1: Übersicht über die Veranstaltungen in den Gestaltungsräumen)</w:t>
      </w:r>
    </w:p>
    <w:p w:rsidR="00682BF0" w:rsidRPr="00682BF0" w:rsidRDefault="00682BF0" w:rsidP="00682BF0">
      <w:pPr>
        <w:rPr>
          <w:rStyle w:val="VorlagenberschriftZchn"/>
          <w:rFonts w:ascii="Times New Roman" w:hAnsi="Times New Roman"/>
          <w:szCs w:val="24"/>
        </w:rPr>
      </w:pPr>
    </w:p>
    <w:p w:rsidR="00682BF0" w:rsidRPr="00682BF0" w:rsidRDefault="00682BF0" w:rsidP="00682BF0">
      <w:pPr>
        <w:rPr>
          <w:b/>
          <w:szCs w:val="24"/>
        </w:rPr>
      </w:pPr>
      <w:r w:rsidRPr="00682BF0">
        <w:rPr>
          <w:rStyle w:val="VorlagenberschriftZchn"/>
          <w:rFonts w:ascii="Times New Roman" w:hAnsi="Times New Roman"/>
          <w:szCs w:val="24"/>
        </w:rPr>
        <w:t>2. Wissenschaftliches Symposion auf Einladung der Präses</w:t>
      </w:r>
      <w:r w:rsidRPr="00682BF0">
        <w:rPr>
          <w:b/>
          <w:szCs w:val="24"/>
        </w:rPr>
        <w:t xml:space="preserve"> </w:t>
      </w:r>
      <w:r w:rsidRPr="00682BF0">
        <w:rPr>
          <w:b/>
          <w:szCs w:val="24"/>
        </w:rPr>
        <w:br/>
      </w:r>
      <w:r w:rsidRPr="00682BF0">
        <w:rPr>
          <w:szCs w:val="24"/>
        </w:rPr>
        <w:t xml:space="preserve">(Federführung: LKR Dr. </w:t>
      </w:r>
      <w:proofErr w:type="spellStart"/>
      <w:r w:rsidRPr="00682BF0">
        <w:rPr>
          <w:szCs w:val="24"/>
        </w:rPr>
        <w:t>Beese</w:t>
      </w:r>
      <w:proofErr w:type="spellEnd"/>
      <w:r w:rsidRPr="00682BF0">
        <w:rPr>
          <w:szCs w:val="24"/>
        </w:rPr>
        <w:t>)</w:t>
      </w:r>
    </w:p>
    <w:p w:rsidR="00682BF0" w:rsidRPr="00682BF0" w:rsidRDefault="00682BF0" w:rsidP="00682BF0">
      <w:pPr>
        <w:pStyle w:val="Vorlagenberschrift"/>
        <w:rPr>
          <w:rFonts w:ascii="Times New Roman" w:hAnsi="Times New Roman"/>
          <w:szCs w:val="24"/>
        </w:rPr>
      </w:pPr>
      <w:r w:rsidRPr="00682BF0">
        <w:rPr>
          <w:rFonts w:ascii="Times New Roman" w:hAnsi="Times New Roman"/>
          <w:szCs w:val="24"/>
        </w:rPr>
        <w:t>Ziele:</w:t>
      </w:r>
    </w:p>
    <w:p w:rsidR="00682BF0" w:rsidRPr="00682BF0" w:rsidRDefault="00682BF0" w:rsidP="00682BF0">
      <w:pPr>
        <w:numPr>
          <w:ilvl w:val="0"/>
          <w:numId w:val="2"/>
        </w:numPr>
        <w:overflowPunct/>
        <w:autoSpaceDE/>
        <w:autoSpaceDN/>
        <w:adjustRightInd/>
        <w:spacing w:before="120"/>
        <w:jc w:val="left"/>
        <w:textAlignment w:val="auto"/>
        <w:rPr>
          <w:szCs w:val="24"/>
        </w:rPr>
      </w:pPr>
      <w:r w:rsidRPr="00682BF0">
        <w:rPr>
          <w:szCs w:val="24"/>
        </w:rPr>
        <w:t>Abrufen der Expertise wissenschaftlicher Theologie zur Klärung offener Fragen</w:t>
      </w:r>
    </w:p>
    <w:p w:rsidR="00682BF0" w:rsidRPr="00682BF0" w:rsidRDefault="00682BF0" w:rsidP="00682BF0">
      <w:pPr>
        <w:numPr>
          <w:ilvl w:val="0"/>
          <w:numId w:val="2"/>
        </w:numPr>
        <w:overflowPunct/>
        <w:autoSpaceDE/>
        <w:autoSpaceDN/>
        <w:adjustRightInd/>
        <w:spacing w:before="120"/>
        <w:jc w:val="left"/>
        <w:textAlignment w:val="auto"/>
        <w:rPr>
          <w:szCs w:val="24"/>
        </w:rPr>
      </w:pPr>
      <w:r w:rsidRPr="00682BF0">
        <w:rPr>
          <w:szCs w:val="24"/>
        </w:rPr>
        <w:t xml:space="preserve">Wissenschaftlich-theologischer Blick auf die sich verändernde Wirklichkeit </w:t>
      </w:r>
    </w:p>
    <w:p w:rsidR="00682BF0" w:rsidRPr="00682BF0" w:rsidRDefault="00682BF0" w:rsidP="00682BF0">
      <w:pPr>
        <w:numPr>
          <w:ilvl w:val="0"/>
          <w:numId w:val="2"/>
        </w:numPr>
        <w:overflowPunct/>
        <w:autoSpaceDE/>
        <w:autoSpaceDN/>
        <w:adjustRightInd/>
        <w:spacing w:before="120"/>
        <w:jc w:val="left"/>
        <w:textAlignment w:val="auto"/>
        <w:rPr>
          <w:szCs w:val="24"/>
        </w:rPr>
      </w:pPr>
      <w:r w:rsidRPr="00682BF0">
        <w:rPr>
          <w:szCs w:val="24"/>
        </w:rPr>
        <w:t>Weiterführung des wissenschaftlichen Diskurses zum Pfarramt in der Dienstg</w:t>
      </w:r>
      <w:r w:rsidRPr="00682BF0">
        <w:rPr>
          <w:szCs w:val="24"/>
        </w:rPr>
        <w:t>e</w:t>
      </w:r>
      <w:r w:rsidRPr="00682BF0">
        <w:rPr>
          <w:szCs w:val="24"/>
        </w:rPr>
        <w:t>meinschaft</w:t>
      </w:r>
    </w:p>
    <w:p w:rsidR="00682BF0" w:rsidRPr="00682BF0" w:rsidRDefault="00682BF0" w:rsidP="00682BF0">
      <w:pPr>
        <w:numPr>
          <w:ilvl w:val="0"/>
          <w:numId w:val="2"/>
        </w:numPr>
        <w:overflowPunct/>
        <w:autoSpaceDE/>
        <w:autoSpaceDN/>
        <w:adjustRightInd/>
        <w:spacing w:before="120"/>
        <w:jc w:val="left"/>
        <w:textAlignment w:val="auto"/>
        <w:rPr>
          <w:szCs w:val="24"/>
        </w:rPr>
      </w:pPr>
      <w:r w:rsidRPr="00682BF0">
        <w:rPr>
          <w:szCs w:val="24"/>
        </w:rPr>
        <w:t>Versachlichung der Diskussion</w:t>
      </w:r>
    </w:p>
    <w:p w:rsidR="00682BF0" w:rsidRPr="00682BF0" w:rsidRDefault="00682BF0" w:rsidP="00682BF0">
      <w:pPr>
        <w:pStyle w:val="Vorlagenberschrift"/>
        <w:rPr>
          <w:rFonts w:ascii="Times New Roman" w:hAnsi="Times New Roman"/>
          <w:szCs w:val="24"/>
        </w:rPr>
      </w:pPr>
      <w:r w:rsidRPr="00682BF0">
        <w:rPr>
          <w:rFonts w:ascii="Times New Roman" w:hAnsi="Times New Roman"/>
          <w:szCs w:val="24"/>
        </w:rPr>
        <w:t>Gegenwärtiger Stand und erste Ergebnisse:</w:t>
      </w:r>
    </w:p>
    <w:p w:rsidR="00682BF0" w:rsidRPr="00682BF0" w:rsidRDefault="00682BF0" w:rsidP="00682BF0">
      <w:pPr>
        <w:rPr>
          <w:color w:val="000000" w:themeColor="text1"/>
          <w:szCs w:val="24"/>
        </w:rPr>
      </w:pPr>
      <w:r w:rsidRPr="00682BF0">
        <w:rPr>
          <w:color w:val="000000" w:themeColor="text1"/>
          <w:szCs w:val="24"/>
        </w:rPr>
        <w:t>Hinter dem Stichwort „Wissenschaftliches Symposium“ verbirgt sich ein auf zwei Jahre angelegter Dialogprozess zwischen Wissenschaft und Kirche. Wissenschaftlerinnen und Wi</w:t>
      </w:r>
      <w:r w:rsidRPr="00682BF0">
        <w:rPr>
          <w:color w:val="000000" w:themeColor="text1"/>
          <w:szCs w:val="24"/>
        </w:rPr>
        <w:t>s</w:t>
      </w:r>
      <w:r w:rsidRPr="00682BF0">
        <w:rPr>
          <w:color w:val="000000" w:themeColor="text1"/>
          <w:szCs w:val="24"/>
        </w:rPr>
        <w:t>senschaftler unterschiedlicher Fakultäten und theologischer Disziplinen reagieren mit einem Thesenpapier auf den Personalbericht für die Landessynode 2015. Daraus entsteht ein Reader für eine Begegnungstagung zwischen Wissenschaft und Kirchenleitung (Mi</w:t>
      </w:r>
      <w:r w:rsidRPr="00682BF0">
        <w:rPr>
          <w:color w:val="000000" w:themeColor="text1"/>
          <w:szCs w:val="24"/>
        </w:rPr>
        <w:t>t</w:t>
      </w:r>
      <w:r w:rsidRPr="00682BF0">
        <w:rPr>
          <w:color w:val="000000" w:themeColor="text1"/>
          <w:szCs w:val="24"/>
        </w:rPr>
        <w:t>glieder der Kirchenleitung, des Landeskirchenamtes, Superintendentinnen und Superinte</w:t>
      </w:r>
      <w:r w:rsidRPr="00682BF0">
        <w:rPr>
          <w:color w:val="000000" w:themeColor="text1"/>
          <w:szCs w:val="24"/>
        </w:rPr>
        <w:t>n</w:t>
      </w:r>
      <w:r w:rsidRPr="00682BF0">
        <w:rPr>
          <w:color w:val="000000" w:themeColor="text1"/>
          <w:szCs w:val="24"/>
        </w:rPr>
        <w:t xml:space="preserve">denten sowie Mitglieder des Ständigen Theologischen Ausschusses der Landessynode). </w:t>
      </w:r>
    </w:p>
    <w:p w:rsidR="00682BF0" w:rsidRPr="00682BF0" w:rsidRDefault="00682BF0" w:rsidP="00682BF0">
      <w:pPr>
        <w:rPr>
          <w:color w:val="000000" w:themeColor="text1"/>
          <w:szCs w:val="24"/>
        </w:rPr>
      </w:pPr>
      <w:r w:rsidRPr="00682BF0">
        <w:rPr>
          <w:color w:val="000000" w:themeColor="text1"/>
          <w:szCs w:val="24"/>
        </w:rPr>
        <w:t>Im folgenden Jahr werden die Wissenschaftlerinnen und Wissenschaftler kontinuierlich über relevante Arbeitsergebnisse des synodalen Prozesses informiert und werden im Vo</w:t>
      </w:r>
      <w:r w:rsidRPr="00682BF0">
        <w:rPr>
          <w:color w:val="000000" w:themeColor="text1"/>
          <w:szCs w:val="24"/>
        </w:rPr>
        <w:t>r</w:t>
      </w:r>
      <w:r w:rsidRPr="00682BF0">
        <w:rPr>
          <w:color w:val="000000" w:themeColor="text1"/>
          <w:szCs w:val="24"/>
        </w:rPr>
        <w:t xml:space="preserve">feld einer abschließenden zweiten Tagung im Anschluss an die Landessynode 2017 erneut um Thesen gebeten, die wiederum in den interdisziplinären Diskurs und die Nacharbeit des synodalen Arbeitsprozesses eingehen. </w:t>
      </w:r>
    </w:p>
    <w:p w:rsidR="00682BF0" w:rsidRPr="00682BF0" w:rsidRDefault="00682BF0" w:rsidP="00682BF0">
      <w:pPr>
        <w:rPr>
          <w:color w:val="000000" w:themeColor="text1"/>
          <w:szCs w:val="24"/>
        </w:rPr>
      </w:pPr>
      <w:r w:rsidRPr="00682BF0">
        <w:rPr>
          <w:color w:val="000000" w:themeColor="text1"/>
          <w:szCs w:val="24"/>
        </w:rPr>
        <w:t>Trotz sehr kurzfristiger Anfrage unmittelbar vor der Sommerpause 2016 haben sich rund 20 Professorinnen und Professoren von Universitäten und Hochschulen sowie Fachleute des kirchlichen Personalwesens aus unterschiedlichen Landeskirchen bereitgefunden, aktiv am Dialog zwischen Kirche und Wissenschaft im Blick auf die kirchliche Personalpolitik mi</w:t>
      </w:r>
      <w:r w:rsidRPr="00682BF0">
        <w:rPr>
          <w:color w:val="000000" w:themeColor="text1"/>
          <w:szCs w:val="24"/>
        </w:rPr>
        <w:t>t</w:t>
      </w:r>
      <w:r w:rsidRPr="00682BF0">
        <w:rPr>
          <w:color w:val="000000" w:themeColor="text1"/>
          <w:szCs w:val="24"/>
        </w:rPr>
        <w:t>zuwirken. Die wissenschaftliche Sicht auf den westfälischen Arbeitsprozess hilft uns sehr bei einer differenzierten und genauen Problembeschreibung und bei der Herausarbeitung mö</w:t>
      </w:r>
      <w:r w:rsidRPr="00682BF0">
        <w:rPr>
          <w:color w:val="000000" w:themeColor="text1"/>
          <w:szCs w:val="24"/>
        </w:rPr>
        <w:t>g</w:t>
      </w:r>
      <w:r w:rsidRPr="00682BF0">
        <w:rPr>
          <w:color w:val="000000" w:themeColor="text1"/>
          <w:szCs w:val="24"/>
        </w:rPr>
        <w:t xml:space="preserve">licher Handlungsoptionen. </w:t>
      </w:r>
    </w:p>
    <w:p w:rsidR="00682BF0" w:rsidRPr="00682BF0" w:rsidRDefault="00682BF0" w:rsidP="00682BF0">
      <w:pPr>
        <w:rPr>
          <w:color w:val="000000" w:themeColor="text1"/>
          <w:szCs w:val="24"/>
        </w:rPr>
      </w:pPr>
      <w:r w:rsidRPr="00682BF0">
        <w:rPr>
          <w:color w:val="000000" w:themeColor="text1"/>
          <w:szCs w:val="24"/>
        </w:rPr>
        <w:t>Da der wissenschaftliche Diskurs prinzipiell kritisch und kontrovers geführt wird, sind zwar differenzierte, aber nicht eindeutige Ergebnisse zu erwarten; denn die Grundauffassungen und Kirchenbegriffe sind in der Wissenschaft ebenso plural wie in Kirche und Gesellschaft. Zur Willensbildung und zu tatsächlichen Entscheidungen zu kommen, bleibt auch in Z</w:t>
      </w:r>
      <w:r w:rsidRPr="00682BF0">
        <w:rPr>
          <w:color w:val="000000" w:themeColor="text1"/>
          <w:szCs w:val="24"/>
        </w:rPr>
        <w:t>u</w:t>
      </w:r>
      <w:r w:rsidRPr="00682BF0">
        <w:rPr>
          <w:color w:val="000000" w:themeColor="text1"/>
          <w:szCs w:val="24"/>
        </w:rPr>
        <w:t>kunft die Aufgabe der Leitungsorgane und –</w:t>
      </w:r>
      <w:proofErr w:type="spellStart"/>
      <w:r w:rsidRPr="00682BF0">
        <w:rPr>
          <w:color w:val="000000" w:themeColor="text1"/>
          <w:szCs w:val="24"/>
        </w:rPr>
        <w:t>personen</w:t>
      </w:r>
      <w:proofErr w:type="spellEnd"/>
      <w:r w:rsidRPr="00682BF0">
        <w:rPr>
          <w:color w:val="000000" w:themeColor="text1"/>
          <w:szCs w:val="24"/>
        </w:rPr>
        <w:t xml:space="preserve"> selbst. Die Ergebnisse des Wisse</w:t>
      </w:r>
      <w:r w:rsidRPr="00682BF0">
        <w:rPr>
          <w:color w:val="000000" w:themeColor="text1"/>
          <w:szCs w:val="24"/>
        </w:rPr>
        <w:t>n</w:t>
      </w:r>
      <w:r w:rsidRPr="00682BF0">
        <w:rPr>
          <w:color w:val="000000" w:themeColor="text1"/>
          <w:szCs w:val="24"/>
        </w:rPr>
        <w:t xml:space="preserve">schaftlichen Symposiums sollen in geeigneter Form veröffentlicht werden, so dass sie in die </w:t>
      </w:r>
      <w:r w:rsidRPr="00682BF0">
        <w:rPr>
          <w:color w:val="000000" w:themeColor="text1"/>
          <w:szCs w:val="24"/>
        </w:rPr>
        <w:lastRenderedPageBreak/>
        <w:t>konkrete Leitungsberatung und in die Leitungsentscheidungen der Kirche Eingang und Aufnahme finden können.</w:t>
      </w:r>
    </w:p>
    <w:p w:rsidR="00682BF0" w:rsidRPr="00682BF0" w:rsidRDefault="00682BF0" w:rsidP="00682BF0">
      <w:pPr>
        <w:rPr>
          <w:b/>
          <w:szCs w:val="24"/>
        </w:rPr>
      </w:pPr>
    </w:p>
    <w:p w:rsidR="00682BF0" w:rsidRPr="00682BF0" w:rsidRDefault="00682BF0" w:rsidP="00682BF0">
      <w:pPr>
        <w:pStyle w:val="Vorlagenberschrift"/>
        <w:rPr>
          <w:rFonts w:ascii="Times New Roman" w:hAnsi="Times New Roman"/>
          <w:szCs w:val="24"/>
          <w:u w:val="single"/>
        </w:rPr>
      </w:pPr>
      <w:r w:rsidRPr="00682BF0">
        <w:rPr>
          <w:rFonts w:ascii="Times New Roman" w:hAnsi="Times New Roman"/>
          <w:szCs w:val="24"/>
        </w:rPr>
        <w:t>3. Arbeitsgruppen zu den Themen, die sich aus den Beratungen auf der Landessynode 2015 und aus dem Expertenhearing am 30. Januar 2016 herauskristallisiert haben</w:t>
      </w:r>
    </w:p>
    <w:p w:rsidR="00682BF0" w:rsidRPr="00682BF0" w:rsidRDefault="00682BF0" w:rsidP="00682BF0">
      <w:pPr>
        <w:rPr>
          <w:b/>
          <w:szCs w:val="24"/>
        </w:rPr>
      </w:pPr>
      <w:r w:rsidRPr="00682BF0">
        <w:rPr>
          <w:rStyle w:val="VorlagenberschriftZchn"/>
          <w:rFonts w:ascii="Times New Roman" w:hAnsi="Times New Roman"/>
          <w:szCs w:val="24"/>
        </w:rPr>
        <w:t xml:space="preserve">3.1. Ausarbeitung einer theologisch fundierten Grundbestimmung des Pfarramtes mit seinen unverzichtbaren Kernaufgaben unter den gegenwärtigen Bedingungen </w:t>
      </w:r>
      <w:r w:rsidRPr="00682BF0">
        <w:rPr>
          <w:rStyle w:val="VorlagenberschriftZchn"/>
          <w:rFonts w:ascii="Times New Roman" w:hAnsi="Times New Roman"/>
          <w:szCs w:val="24"/>
        </w:rPr>
        <w:br/>
      </w:r>
      <w:r w:rsidRPr="00682BF0">
        <w:rPr>
          <w:szCs w:val="24"/>
        </w:rPr>
        <w:t>(Federführung: LKR Dr. von Bülow unter Beteiligung des Ständigen Theologischen Au</w:t>
      </w:r>
      <w:r w:rsidRPr="00682BF0">
        <w:rPr>
          <w:szCs w:val="24"/>
        </w:rPr>
        <w:t>s</w:t>
      </w:r>
      <w:r w:rsidRPr="00682BF0">
        <w:rPr>
          <w:szCs w:val="24"/>
        </w:rPr>
        <w:t>schu</w:t>
      </w:r>
      <w:r w:rsidRPr="00682BF0">
        <w:rPr>
          <w:szCs w:val="24"/>
        </w:rPr>
        <w:t>s</w:t>
      </w:r>
      <w:r w:rsidRPr="00682BF0">
        <w:rPr>
          <w:szCs w:val="24"/>
        </w:rPr>
        <w:t>ses)</w:t>
      </w:r>
    </w:p>
    <w:p w:rsidR="00682BF0" w:rsidRPr="00682BF0" w:rsidRDefault="00682BF0" w:rsidP="00682BF0">
      <w:pPr>
        <w:pStyle w:val="Vorlagenberschrift"/>
        <w:rPr>
          <w:rFonts w:ascii="Times New Roman" w:hAnsi="Times New Roman"/>
          <w:szCs w:val="24"/>
        </w:rPr>
      </w:pPr>
      <w:r w:rsidRPr="00682BF0">
        <w:rPr>
          <w:rFonts w:ascii="Times New Roman" w:hAnsi="Times New Roman"/>
          <w:szCs w:val="24"/>
        </w:rPr>
        <w:t xml:space="preserve">Gegenwärtiger Stand und erste Ergebnisse: </w:t>
      </w:r>
    </w:p>
    <w:p w:rsidR="00682BF0" w:rsidRPr="00682BF0" w:rsidRDefault="00682BF0" w:rsidP="00682BF0">
      <w:pPr>
        <w:rPr>
          <w:szCs w:val="24"/>
        </w:rPr>
      </w:pPr>
      <w:r w:rsidRPr="00682BF0">
        <w:rPr>
          <w:szCs w:val="24"/>
        </w:rPr>
        <w:t xml:space="preserve">Der Ständige Theologische Ausschuss hat unter den gegebenen zeitlichen Bedingungen für die Landessynode 2016 einen Zwischenbericht erarbeitet. Dieser Text beansprucht nicht, den gesamten synodalen Arbeitsprozess zusammenzufassen und abzuschließen, sondern ist ein Teil des gesamten Mosaiks. In diesem Rahmen kann er weitere Schritte vorbereiten und zu Konkretisierungen anregen. </w:t>
      </w:r>
    </w:p>
    <w:p w:rsidR="00682BF0" w:rsidRPr="00682BF0" w:rsidRDefault="00682BF0" w:rsidP="00682BF0">
      <w:pPr>
        <w:rPr>
          <w:szCs w:val="24"/>
        </w:rPr>
      </w:pPr>
      <w:r w:rsidRPr="00682BF0">
        <w:rPr>
          <w:szCs w:val="24"/>
        </w:rPr>
        <w:t>Nach einer Einführung in den synodalen Arbeitsprozess „Das Pfarramt in der Dienstg</w:t>
      </w:r>
      <w:r w:rsidRPr="00682BF0">
        <w:rPr>
          <w:szCs w:val="24"/>
        </w:rPr>
        <w:t>e</w:t>
      </w:r>
      <w:r w:rsidRPr="00682BF0">
        <w:rPr>
          <w:szCs w:val="24"/>
        </w:rPr>
        <w:t>meinschaft unserer Kirche“ wendet sich der Text den Kernaufgaben des Pfarramts zu, die er in den westfälischen Rechtstexten wie in der praktisch-theologischen Literatur im Gr</w:t>
      </w:r>
      <w:r w:rsidRPr="00682BF0">
        <w:rPr>
          <w:szCs w:val="24"/>
        </w:rPr>
        <w:t>o</w:t>
      </w:r>
      <w:r w:rsidRPr="00682BF0">
        <w:rPr>
          <w:szCs w:val="24"/>
        </w:rPr>
        <w:t>ßen und Ganzen einheitlich und zutreffend beschrieben sieht. Im Folgeabschnitt werden gegenwä</w:t>
      </w:r>
      <w:r w:rsidRPr="00682BF0">
        <w:rPr>
          <w:szCs w:val="24"/>
        </w:rPr>
        <w:t>r</w:t>
      </w:r>
      <w:r w:rsidRPr="00682BF0">
        <w:rPr>
          <w:szCs w:val="24"/>
        </w:rPr>
        <w:t>tige Bedingungen des Pfarramts benannt, wie z.B. das gegenwärtige Familienbild, die gesellschaftliche Akzeptanz und den Rückgang der Gemeindegliederzahl, die Migrat</w:t>
      </w:r>
      <w:r w:rsidRPr="00682BF0">
        <w:rPr>
          <w:szCs w:val="24"/>
        </w:rPr>
        <w:t>i</w:t>
      </w:r>
      <w:r w:rsidRPr="00682BF0">
        <w:rPr>
          <w:szCs w:val="24"/>
        </w:rPr>
        <w:t>onsgesel</w:t>
      </w:r>
      <w:r w:rsidRPr="00682BF0">
        <w:rPr>
          <w:szCs w:val="24"/>
        </w:rPr>
        <w:t>l</w:t>
      </w:r>
      <w:r w:rsidRPr="00682BF0">
        <w:rPr>
          <w:szCs w:val="24"/>
        </w:rPr>
        <w:t xml:space="preserve">schaft und die veränderte Altersstruktur. </w:t>
      </w:r>
    </w:p>
    <w:p w:rsidR="00682BF0" w:rsidRPr="00682BF0" w:rsidRDefault="00682BF0" w:rsidP="00682BF0">
      <w:pPr>
        <w:rPr>
          <w:szCs w:val="24"/>
        </w:rPr>
      </w:pPr>
      <w:r w:rsidRPr="00682BF0">
        <w:rPr>
          <w:szCs w:val="24"/>
        </w:rPr>
        <w:t>Danach werden die Themenbereiche „Ordination und Repräsentanz“ sowie „Leitung und geistliches Amt“ behandelt, die in einer theologisch fundierten Grundbestimmung des Pfarramtes verschiedentlich diskutiert wurden und werden. Der Öffentlichkeitsbezug des Pfarramts wird festgehalten, ein differenziertes Leitungsverständnis als Kernaufgabe von Pfarrerinnen und Pfarrern wird betont. Jedem theologischen Grundlagenteil folgen Hinwe</w:t>
      </w:r>
      <w:r w:rsidRPr="00682BF0">
        <w:rPr>
          <w:szCs w:val="24"/>
        </w:rPr>
        <w:t>i</w:t>
      </w:r>
      <w:r w:rsidRPr="00682BF0">
        <w:rPr>
          <w:szCs w:val="24"/>
        </w:rPr>
        <w:t xml:space="preserve">se zur konkretisierenden Weiterarbeit innerhalb des synodalen Arbeitsprozesses. Eine Übersicht kirchlicher Stellungnahmen und exemplarischer Literaturhinweise schließt den Text ab. Er soll im weiteren Verlauf überarbeitet und ergänzt werden. </w:t>
      </w:r>
    </w:p>
    <w:p w:rsidR="00682BF0" w:rsidRPr="00682BF0" w:rsidRDefault="00682BF0" w:rsidP="00682BF0">
      <w:pPr>
        <w:rPr>
          <w:i/>
          <w:szCs w:val="24"/>
        </w:rPr>
      </w:pPr>
      <w:r w:rsidRPr="00682BF0">
        <w:rPr>
          <w:i/>
          <w:szCs w:val="24"/>
        </w:rPr>
        <w:t xml:space="preserve">(Siehe Anlage 2: „Theologisch fundierte Grundbestimmung des Pfarramtes </w:t>
      </w:r>
      <w:r w:rsidRPr="00682BF0">
        <w:rPr>
          <w:i/>
          <w:szCs w:val="24"/>
        </w:rPr>
        <w:br/>
        <w:t>mit seinen unverzichtbaren Kernaufgaben unter den gegenwärtigen Bedingungen“)</w:t>
      </w:r>
    </w:p>
    <w:p w:rsidR="00682BF0" w:rsidRPr="00682BF0" w:rsidRDefault="00682BF0" w:rsidP="00682BF0">
      <w:pPr>
        <w:rPr>
          <w:b/>
          <w:szCs w:val="24"/>
        </w:rPr>
      </w:pPr>
      <w:r w:rsidRPr="00682BF0">
        <w:rPr>
          <w:b/>
          <w:szCs w:val="24"/>
        </w:rPr>
        <w:br w:type="page"/>
      </w:r>
    </w:p>
    <w:p w:rsidR="00682BF0" w:rsidRPr="00682BF0" w:rsidRDefault="00682BF0" w:rsidP="00682BF0">
      <w:pPr>
        <w:rPr>
          <w:b/>
          <w:szCs w:val="24"/>
        </w:rPr>
      </w:pPr>
      <w:r w:rsidRPr="00682BF0">
        <w:rPr>
          <w:rStyle w:val="VorlagenberschriftZchn"/>
          <w:rFonts w:ascii="Times New Roman" w:hAnsi="Times New Roman"/>
          <w:szCs w:val="24"/>
        </w:rPr>
        <w:lastRenderedPageBreak/>
        <w:t xml:space="preserve">3.2 Erstellen von Profilen der anderen kirchlichen Ämter und Dienste in Kurzform </w:t>
      </w:r>
      <w:r w:rsidRPr="00682BF0">
        <w:rPr>
          <w:rStyle w:val="VorlagenberschriftZchn"/>
          <w:rFonts w:ascii="Times New Roman" w:hAnsi="Times New Roman"/>
          <w:szCs w:val="24"/>
        </w:rPr>
        <w:br/>
      </w:r>
      <w:r w:rsidRPr="00682BF0">
        <w:rPr>
          <w:szCs w:val="24"/>
        </w:rPr>
        <w:t>(Federführung</w:t>
      </w:r>
      <w:r w:rsidRPr="00682BF0">
        <w:rPr>
          <w:szCs w:val="24"/>
          <w:u w:val="single"/>
        </w:rPr>
        <w:t>:</w:t>
      </w:r>
      <w:r w:rsidRPr="00682BF0">
        <w:rPr>
          <w:szCs w:val="24"/>
        </w:rPr>
        <w:t xml:space="preserve"> LKR Dr. </w:t>
      </w:r>
      <w:proofErr w:type="spellStart"/>
      <w:r w:rsidRPr="00682BF0">
        <w:rPr>
          <w:szCs w:val="24"/>
        </w:rPr>
        <w:t>Beese</w:t>
      </w:r>
      <w:proofErr w:type="spellEnd"/>
      <w:r w:rsidRPr="00682BF0">
        <w:rPr>
          <w:szCs w:val="24"/>
        </w:rPr>
        <w:t>)</w:t>
      </w:r>
    </w:p>
    <w:p w:rsidR="00682BF0" w:rsidRPr="00682BF0" w:rsidRDefault="00682BF0" w:rsidP="00682BF0">
      <w:pPr>
        <w:pStyle w:val="Vorlagenberschrift"/>
        <w:rPr>
          <w:rFonts w:ascii="Times New Roman" w:hAnsi="Times New Roman"/>
          <w:szCs w:val="24"/>
        </w:rPr>
      </w:pPr>
      <w:r w:rsidRPr="00682BF0">
        <w:rPr>
          <w:rFonts w:ascii="Times New Roman" w:hAnsi="Times New Roman"/>
          <w:szCs w:val="24"/>
        </w:rPr>
        <w:t>Ziele:</w:t>
      </w:r>
    </w:p>
    <w:p w:rsidR="00682BF0" w:rsidRPr="00682BF0" w:rsidRDefault="00682BF0" w:rsidP="00682BF0">
      <w:pPr>
        <w:numPr>
          <w:ilvl w:val="0"/>
          <w:numId w:val="4"/>
        </w:numPr>
        <w:overflowPunct/>
        <w:autoSpaceDE/>
        <w:autoSpaceDN/>
        <w:adjustRightInd/>
        <w:spacing w:before="120"/>
        <w:jc w:val="left"/>
        <w:textAlignment w:val="auto"/>
        <w:rPr>
          <w:szCs w:val="24"/>
        </w:rPr>
      </w:pPr>
      <w:r w:rsidRPr="00682BF0">
        <w:rPr>
          <w:szCs w:val="24"/>
        </w:rPr>
        <w:t>grundlegende Vergewisserung über Rolle und Kernaufgaben von Pfarrerinnen und Pfa</w:t>
      </w:r>
      <w:r w:rsidRPr="00682BF0">
        <w:rPr>
          <w:szCs w:val="24"/>
        </w:rPr>
        <w:t>r</w:t>
      </w:r>
      <w:r w:rsidRPr="00682BF0">
        <w:rPr>
          <w:szCs w:val="24"/>
        </w:rPr>
        <w:t>rern</w:t>
      </w:r>
    </w:p>
    <w:p w:rsidR="00682BF0" w:rsidRPr="00682BF0" w:rsidRDefault="00682BF0" w:rsidP="00682BF0">
      <w:pPr>
        <w:numPr>
          <w:ilvl w:val="0"/>
          <w:numId w:val="4"/>
        </w:numPr>
        <w:overflowPunct/>
        <w:autoSpaceDE/>
        <w:autoSpaceDN/>
        <w:adjustRightInd/>
        <w:spacing w:before="120"/>
        <w:jc w:val="left"/>
        <w:textAlignment w:val="auto"/>
        <w:rPr>
          <w:szCs w:val="24"/>
          <w:u w:val="single"/>
        </w:rPr>
      </w:pPr>
      <w:r w:rsidRPr="00682BF0">
        <w:rPr>
          <w:szCs w:val="24"/>
        </w:rPr>
        <w:t>Klärung von Rollen und Aufgaben in der Dienstgemeinschaft</w:t>
      </w:r>
    </w:p>
    <w:p w:rsidR="00682BF0" w:rsidRPr="00682BF0" w:rsidRDefault="00682BF0" w:rsidP="00682BF0">
      <w:pPr>
        <w:numPr>
          <w:ilvl w:val="0"/>
          <w:numId w:val="4"/>
        </w:numPr>
        <w:overflowPunct/>
        <w:autoSpaceDE/>
        <w:autoSpaceDN/>
        <w:adjustRightInd/>
        <w:spacing w:before="120"/>
        <w:jc w:val="left"/>
        <w:textAlignment w:val="auto"/>
        <w:rPr>
          <w:szCs w:val="24"/>
        </w:rPr>
      </w:pPr>
      <w:r w:rsidRPr="00682BF0">
        <w:rPr>
          <w:szCs w:val="24"/>
        </w:rPr>
        <w:t>Orientierung bei der Erstellung von Pfarrstellenprofilen, Dienstanweisungen und bei der Konzeption von Modellprojekten</w:t>
      </w:r>
    </w:p>
    <w:p w:rsidR="00682BF0" w:rsidRPr="00682BF0" w:rsidRDefault="00682BF0" w:rsidP="00682BF0">
      <w:pPr>
        <w:pStyle w:val="Vorlagenberschrift"/>
        <w:rPr>
          <w:rFonts w:ascii="Times New Roman" w:hAnsi="Times New Roman"/>
          <w:szCs w:val="24"/>
        </w:rPr>
      </w:pPr>
      <w:r w:rsidRPr="00682BF0">
        <w:rPr>
          <w:rFonts w:ascii="Times New Roman" w:hAnsi="Times New Roman"/>
          <w:szCs w:val="24"/>
        </w:rPr>
        <w:t xml:space="preserve">Gegenwärtiger Stand und erste Ergebnisse: </w:t>
      </w:r>
    </w:p>
    <w:p w:rsidR="00682BF0" w:rsidRPr="00682BF0" w:rsidRDefault="00682BF0" w:rsidP="00682BF0">
      <w:pPr>
        <w:rPr>
          <w:color w:val="000000" w:themeColor="text1"/>
          <w:szCs w:val="24"/>
        </w:rPr>
      </w:pPr>
      <w:r w:rsidRPr="00682BF0">
        <w:rPr>
          <w:color w:val="000000" w:themeColor="text1"/>
          <w:szCs w:val="24"/>
        </w:rPr>
        <w:t>Nachdem der Ständige Theologische Ausschuss der Landessynode sein Papier nunmehr erstellt hat, kann jetzt die Erstellung der Profile für die anderen kirchlichen Ämter und Dienste mit Bezug auf das Pfarramt folgen. Zahlreiche Vorarbeiten können dabei aufgegri</w:t>
      </w:r>
      <w:r w:rsidRPr="00682BF0">
        <w:rPr>
          <w:color w:val="000000" w:themeColor="text1"/>
          <w:szCs w:val="24"/>
        </w:rPr>
        <w:t>f</w:t>
      </w:r>
      <w:r w:rsidRPr="00682BF0">
        <w:rPr>
          <w:color w:val="000000" w:themeColor="text1"/>
          <w:szCs w:val="24"/>
        </w:rPr>
        <w:t>fen we</w:t>
      </w:r>
      <w:r w:rsidRPr="00682BF0">
        <w:rPr>
          <w:color w:val="000000" w:themeColor="text1"/>
          <w:szCs w:val="24"/>
        </w:rPr>
        <w:t>r</w:t>
      </w:r>
      <w:r w:rsidRPr="00682BF0">
        <w:rPr>
          <w:color w:val="000000" w:themeColor="text1"/>
          <w:szCs w:val="24"/>
        </w:rPr>
        <w:t>den. Dazu zählen u. a. das Reformpapier „Kirche mit Zukunft, Zielorientierungen für die Evangelische Kirche von Westfalen (2000), die EKD-Schrift „Perspektiven für di</w:t>
      </w:r>
      <w:r w:rsidRPr="00682BF0">
        <w:rPr>
          <w:color w:val="000000" w:themeColor="text1"/>
          <w:szCs w:val="24"/>
        </w:rPr>
        <w:t>a</w:t>
      </w:r>
      <w:r w:rsidRPr="00682BF0">
        <w:rPr>
          <w:color w:val="000000" w:themeColor="text1"/>
          <w:szCs w:val="24"/>
        </w:rPr>
        <w:t>konisch-gemeindepädagogische Ausbildungs- und Berufsprofile, Tätigkeiten – Komp</w:t>
      </w:r>
      <w:r w:rsidRPr="00682BF0">
        <w:rPr>
          <w:color w:val="000000" w:themeColor="text1"/>
          <w:szCs w:val="24"/>
        </w:rPr>
        <w:t>e</w:t>
      </w:r>
      <w:r w:rsidRPr="00682BF0">
        <w:rPr>
          <w:color w:val="000000" w:themeColor="text1"/>
          <w:szCs w:val="24"/>
        </w:rPr>
        <w:t xml:space="preserve">tenzmodell - Studium (2014), die Informationen zur Homepage der </w:t>
      </w:r>
      <w:proofErr w:type="spellStart"/>
      <w:r w:rsidRPr="00682BF0">
        <w:rPr>
          <w:color w:val="000000" w:themeColor="text1"/>
          <w:szCs w:val="24"/>
        </w:rPr>
        <w:t>EKvW</w:t>
      </w:r>
      <w:proofErr w:type="spellEnd"/>
      <w:r w:rsidRPr="00682BF0">
        <w:rPr>
          <w:color w:val="000000" w:themeColor="text1"/>
          <w:szCs w:val="24"/>
        </w:rPr>
        <w:t xml:space="preserve"> http://bodenpersonal-gesucht .de/startseite.html, der Personalbericht für die Landessynode 2015 und dessen Fortschreibung 2016 sowie die Zwischenresultate aus dem Konsultation</w:t>
      </w:r>
      <w:r w:rsidRPr="00682BF0">
        <w:rPr>
          <w:color w:val="000000" w:themeColor="text1"/>
          <w:szCs w:val="24"/>
        </w:rPr>
        <w:t>s</w:t>
      </w:r>
      <w:r w:rsidRPr="00682BF0">
        <w:rPr>
          <w:color w:val="000000" w:themeColor="text1"/>
          <w:szCs w:val="24"/>
        </w:rPr>
        <w:t>prozesses zwischen Wisse</w:t>
      </w:r>
      <w:r w:rsidRPr="00682BF0">
        <w:rPr>
          <w:color w:val="000000" w:themeColor="text1"/>
          <w:szCs w:val="24"/>
        </w:rPr>
        <w:t>n</w:t>
      </w:r>
      <w:r w:rsidRPr="00682BF0">
        <w:rPr>
          <w:color w:val="000000" w:themeColor="text1"/>
          <w:szCs w:val="24"/>
        </w:rPr>
        <w:t>schaft und Kirche (Ziffer 2).</w:t>
      </w:r>
    </w:p>
    <w:p w:rsidR="00682BF0" w:rsidRPr="00682BF0" w:rsidRDefault="00682BF0" w:rsidP="00682BF0">
      <w:pPr>
        <w:rPr>
          <w:color w:val="000000" w:themeColor="text1"/>
          <w:szCs w:val="24"/>
        </w:rPr>
      </w:pPr>
      <w:r w:rsidRPr="00682BF0">
        <w:rPr>
          <w:color w:val="000000" w:themeColor="text1"/>
          <w:szCs w:val="24"/>
        </w:rPr>
        <w:t>Die Kommission für die Aufbauausbildung und die Ergänzungsausbildung (nach VSBMO § 10) hat sich bereiterklärt, diese Aufgabe in Angriff zu nehmen. Daran wird der neue B</w:t>
      </w:r>
      <w:r w:rsidRPr="00682BF0">
        <w:rPr>
          <w:color w:val="000000" w:themeColor="text1"/>
          <w:szCs w:val="24"/>
        </w:rPr>
        <w:t>e</w:t>
      </w:r>
      <w:r w:rsidRPr="00682BF0">
        <w:rPr>
          <w:color w:val="000000" w:themeColor="text1"/>
          <w:szCs w:val="24"/>
        </w:rPr>
        <w:t>auftragte für die Berufe in Verkündigung, Seelsorge und Bildung, Diakon Frank Fischer, ma</w:t>
      </w:r>
      <w:r w:rsidRPr="00682BF0">
        <w:rPr>
          <w:color w:val="000000" w:themeColor="text1"/>
          <w:szCs w:val="24"/>
        </w:rPr>
        <w:t>ß</w:t>
      </w:r>
      <w:r w:rsidRPr="00682BF0">
        <w:rPr>
          <w:color w:val="000000" w:themeColor="text1"/>
          <w:szCs w:val="24"/>
        </w:rPr>
        <w:t>geblich mitwirken. Das Ergebnis soll zum Abschlussbericht für die Landessynode 2017 vo</w:t>
      </w:r>
      <w:r w:rsidRPr="00682BF0">
        <w:rPr>
          <w:color w:val="000000" w:themeColor="text1"/>
          <w:szCs w:val="24"/>
        </w:rPr>
        <w:t>r</w:t>
      </w:r>
      <w:r w:rsidRPr="00682BF0">
        <w:rPr>
          <w:color w:val="000000" w:themeColor="text1"/>
          <w:szCs w:val="24"/>
        </w:rPr>
        <w:t>liegen.</w:t>
      </w:r>
    </w:p>
    <w:p w:rsidR="00682BF0" w:rsidRPr="00682BF0" w:rsidRDefault="00682BF0" w:rsidP="00682BF0">
      <w:pPr>
        <w:rPr>
          <w:b/>
          <w:szCs w:val="24"/>
        </w:rPr>
      </w:pPr>
    </w:p>
    <w:p w:rsidR="00682BF0" w:rsidRPr="00682BF0" w:rsidRDefault="00682BF0" w:rsidP="00682BF0">
      <w:pPr>
        <w:rPr>
          <w:b/>
          <w:szCs w:val="24"/>
        </w:rPr>
      </w:pPr>
      <w:r w:rsidRPr="00682BF0">
        <w:rPr>
          <w:rStyle w:val="VorlagenberschriftZchn"/>
          <w:rFonts w:ascii="Times New Roman" w:hAnsi="Times New Roman"/>
          <w:szCs w:val="24"/>
        </w:rPr>
        <w:t>3.3 Überprüfung der Fort- und Weiterbildung, der berufsbegleitenden Angebote wie S</w:t>
      </w:r>
      <w:r w:rsidRPr="00682BF0">
        <w:rPr>
          <w:rStyle w:val="VorlagenberschriftZchn"/>
          <w:rFonts w:ascii="Times New Roman" w:hAnsi="Times New Roman"/>
          <w:szCs w:val="24"/>
        </w:rPr>
        <w:t>u</w:t>
      </w:r>
      <w:r w:rsidRPr="00682BF0">
        <w:rPr>
          <w:rStyle w:val="VorlagenberschriftZchn"/>
          <w:rFonts w:ascii="Times New Roman" w:hAnsi="Times New Roman"/>
          <w:szCs w:val="24"/>
        </w:rPr>
        <w:t>pervision und Coaching, ggf. der Ausbildung im Hinblick auf die Unterstützung der e</w:t>
      </w:r>
      <w:r w:rsidRPr="00682BF0">
        <w:rPr>
          <w:rStyle w:val="VorlagenberschriftZchn"/>
          <w:rFonts w:ascii="Times New Roman" w:hAnsi="Times New Roman"/>
          <w:szCs w:val="24"/>
        </w:rPr>
        <w:t>r</w:t>
      </w:r>
      <w:r w:rsidRPr="00682BF0">
        <w:rPr>
          <w:rStyle w:val="VorlagenberschriftZchn"/>
          <w:rFonts w:ascii="Times New Roman" w:hAnsi="Times New Roman"/>
          <w:szCs w:val="24"/>
        </w:rPr>
        <w:t>forderlichen Qualität im Pfarramt</w:t>
      </w:r>
      <w:r w:rsidRPr="00682BF0">
        <w:rPr>
          <w:szCs w:val="24"/>
        </w:rPr>
        <w:t xml:space="preserve"> </w:t>
      </w:r>
      <w:r w:rsidRPr="00682BF0">
        <w:rPr>
          <w:szCs w:val="24"/>
        </w:rPr>
        <w:br/>
        <w:t>(</w:t>
      </w:r>
      <w:r w:rsidRPr="00682BF0">
        <w:rPr>
          <w:bCs/>
          <w:szCs w:val="24"/>
        </w:rPr>
        <w:t xml:space="preserve">Federführung: </w:t>
      </w:r>
      <w:proofErr w:type="spellStart"/>
      <w:r w:rsidRPr="00682BF0">
        <w:rPr>
          <w:bCs/>
          <w:szCs w:val="24"/>
        </w:rPr>
        <w:t>OKR’in</w:t>
      </w:r>
      <w:proofErr w:type="spellEnd"/>
      <w:r w:rsidRPr="00682BF0">
        <w:rPr>
          <w:bCs/>
          <w:szCs w:val="24"/>
        </w:rPr>
        <w:t xml:space="preserve"> Wallmann)</w:t>
      </w:r>
    </w:p>
    <w:p w:rsidR="00682BF0" w:rsidRPr="00682BF0" w:rsidRDefault="00682BF0" w:rsidP="00682BF0">
      <w:pPr>
        <w:pStyle w:val="Vorlagenberschrift"/>
        <w:rPr>
          <w:rFonts w:ascii="Times New Roman" w:hAnsi="Times New Roman"/>
          <w:szCs w:val="24"/>
        </w:rPr>
      </w:pPr>
      <w:r w:rsidRPr="00682BF0">
        <w:rPr>
          <w:rFonts w:ascii="Times New Roman" w:hAnsi="Times New Roman"/>
          <w:szCs w:val="24"/>
        </w:rPr>
        <w:t>Ziele:</w:t>
      </w:r>
    </w:p>
    <w:p w:rsidR="00682BF0" w:rsidRPr="00682BF0" w:rsidRDefault="00682BF0" w:rsidP="00682BF0">
      <w:pPr>
        <w:numPr>
          <w:ilvl w:val="0"/>
          <w:numId w:val="3"/>
        </w:numPr>
        <w:overflowPunct/>
        <w:autoSpaceDE/>
        <w:autoSpaceDN/>
        <w:adjustRightInd/>
        <w:spacing w:before="120"/>
        <w:jc w:val="left"/>
        <w:textAlignment w:val="auto"/>
        <w:rPr>
          <w:bCs/>
          <w:szCs w:val="24"/>
        </w:rPr>
      </w:pPr>
      <w:r w:rsidRPr="00682BF0">
        <w:rPr>
          <w:bCs/>
          <w:szCs w:val="24"/>
        </w:rPr>
        <w:t>Attraktivität von Studium und Zufriedenheit in Berufspraxis erhöhen</w:t>
      </w:r>
    </w:p>
    <w:p w:rsidR="00682BF0" w:rsidRPr="00682BF0" w:rsidRDefault="00682BF0" w:rsidP="00682BF0">
      <w:pPr>
        <w:numPr>
          <w:ilvl w:val="0"/>
          <w:numId w:val="3"/>
        </w:numPr>
        <w:overflowPunct/>
        <w:autoSpaceDE/>
        <w:autoSpaceDN/>
        <w:adjustRightInd/>
        <w:spacing w:before="120"/>
        <w:jc w:val="left"/>
        <w:textAlignment w:val="auto"/>
        <w:rPr>
          <w:bCs/>
          <w:szCs w:val="24"/>
        </w:rPr>
      </w:pPr>
      <w:r w:rsidRPr="00682BF0">
        <w:rPr>
          <w:bCs/>
          <w:szCs w:val="24"/>
        </w:rPr>
        <w:t>Freiräume schaffen, die Fortbildung ermöglichen, ggf. zur Fortbildung verpflichten</w:t>
      </w:r>
    </w:p>
    <w:p w:rsidR="00682BF0" w:rsidRPr="00682BF0" w:rsidRDefault="00682BF0" w:rsidP="00682BF0">
      <w:pPr>
        <w:numPr>
          <w:ilvl w:val="0"/>
          <w:numId w:val="3"/>
        </w:numPr>
        <w:overflowPunct/>
        <w:autoSpaceDE/>
        <w:autoSpaceDN/>
        <w:adjustRightInd/>
        <w:spacing w:before="120"/>
        <w:jc w:val="left"/>
        <w:textAlignment w:val="auto"/>
        <w:rPr>
          <w:bCs/>
          <w:szCs w:val="24"/>
        </w:rPr>
      </w:pPr>
      <w:r w:rsidRPr="00682BF0">
        <w:rPr>
          <w:bCs/>
          <w:szCs w:val="24"/>
        </w:rPr>
        <w:t>Feedbackkultur etablieren</w:t>
      </w:r>
    </w:p>
    <w:p w:rsidR="00682BF0" w:rsidRPr="00682BF0" w:rsidRDefault="00682BF0" w:rsidP="00682BF0">
      <w:pPr>
        <w:numPr>
          <w:ilvl w:val="0"/>
          <w:numId w:val="3"/>
        </w:numPr>
        <w:overflowPunct/>
        <w:autoSpaceDE/>
        <w:autoSpaceDN/>
        <w:adjustRightInd/>
        <w:spacing w:before="120"/>
        <w:jc w:val="left"/>
        <w:textAlignment w:val="auto"/>
        <w:rPr>
          <w:bCs/>
          <w:szCs w:val="24"/>
        </w:rPr>
      </w:pPr>
      <w:r w:rsidRPr="00682BF0">
        <w:rPr>
          <w:bCs/>
          <w:szCs w:val="24"/>
        </w:rPr>
        <w:t xml:space="preserve">Angebote als Instrument zur individuellen Personalentwicklung nutzen </w:t>
      </w:r>
    </w:p>
    <w:p w:rsidR="00682BF0" w:rsidRPr="00682BF0" w:rsidRDefault="00682BF0" w:rsidP="00682BF0">
      <w:pPr>
        <w:pStyle w:val="Vorlagenberschrift"/>
        <w:rPr>
          <w:rFonts w:ascii="Times New Roman" w:hAnsi="Times New Roman"/>
          <w:szCs w:val="24"/>
        </w:rPr>
      </w:pPr>
      <w:r w:rsidRPr="00682BF0">
        <w:rPr>
          <w:rFonts w:ascii="Times New Roman" w:hAnsi="Times New Roman"/>
          <w:szCs w:val="24"/>
        </w:rPr>
        <w:t xml:space="preserve">Gegenwärtiger Stand und erste Ergebnisse: </w:t>
      </w:r>
    </w:p>
    <w:p w:rsidR="00682BF0" w:rsidRPr="00682BF0" w:rsidRDefault="00682BF0" w:rsidP="00682BF0">
      <w:pPr>
        <w:rPr>
          <w:bCs/>
          <w:szCs w:val="24"/>
        </w:rPr>
      </w:pPr>
      <w:r w:rsidRPr="00682BF0">
        <w:rPr>
          <w:bCs/>
          <w:szCs w:val="24"/>
        </w:rPr>
        <w:t>Diese Gruppe soll erst im Jahr 2017 ihre Arbeit aufnehmen, wenn Ergebnisse aus den and</w:t>
      </w:r>
      <w:r w:rsidRPr="00682BF0">
        <w:rPr>
          <w:bCs/>
          <w:szCs w:val="24"/>
        </w:rPr>
        <w:t>e</w:t>
      </w:r>
      <w:r w:rsidRPr="00682BF0">
        <w:rPr>
          <w:bCs/>
          <w:szCs w:val="24"/>
        </w:rPr>
        <w:t xml:space="preserve">ren Gruppen vorliegen. </w:t>
      </w:r>
    </w:p>
    <w:p w:rsidR="00682BF0" w:rsidRPr="00682BF0" w:rsidRDefault="00682BF0" w:rsidP="00682BF0">
      <w:pPr>
        <w:pStyle w:val="Vorlagenberschrift"/>
        <w:rPr>
          <w:rFonts w:ascii="Times New Roman" w:hAnsi="Times New Roman"/>
          <w:szCs w:val="24"/>
        </w:rPr>
      </w:pPr>
      <w:r w:rsidRPr="00682BF0">
        <w:rPr>
          <w:rFonts w:ascii="Times New Roman" w:hAnsi="Times New Roman"/>
          <w:szCs w:val="24"/>
        </w:rPr>
        <w:t>3.4 Erarbeitung von konkreten Maßnahmen zur Unterstützung der Arbeit im Pfarramt: Vertretungsregelungen, Pfarrstellenprofile mit Aufgabenbeschreibungen, ggf. Zeitpla</w:t>
      </w:r>
      <w:r w:rsidRPr="00682BF0">
        <w:rPr>
          <w:rFonts w:ascii="Times New Roman" w:hAnsi="Times New Roman"/>
          <w:szCs w:val="24"/>
        </w:rPr>
        <w:t>n</w:t>
      </w:r>
      <w:r w:rsidRPr="00682BF0">
        <w:rPr>
          <w:rFonts w:ascii="Times New Roman" w:hAnsi="Times New Roman"/>
          <w:szCs w:val="24"/>
        </w:rPr>
        <w:t>systeme als Orientierung</w:t>
      </w:r>
    </w:p>
    <w:p w:rsidR="00682BF0" w:rsidRPr="00682BF0" w:rsidRDefault="00682BF0" w:rsidP="00682BF0">
      <w:pPr>
        <w:pStyle w:val="Vorlagenberschrift"/>
        <w:rPr>
          <w:rFonts w:ascii="Times New Roman" w:hAnsi="Times New Roman"/>
          <w:szCs w:val="24"/>
        </w:rPr>
      </w:pPr>
      <w:r w:rsidRPr="00682BF0">
        <w:rPr>
          <w:rFonts w:ascii="Times New Roman" w:hAnsi="Times New Roman"/>
          <w:szCs w:val="24"/>
        </w:rPr>
        <w:lastRenderedPageBreak/>
        <w:t>Ziele:</w:t>
      </w:r>
    </w:p>
    <w:p w:rsidR="00682BF0" w:rsidRPr="00682BF0" w:rsidRDefault="00682BF0" w:rsidP="00682BF0">
      <w:pPr>
        <w:numPr>
          <w:ilvl w:val="0"/>
          <w:numId w:val="5"/>
        </w:numPr>
        <w:overflowPunct/>
        <w:autoSpaceDE/>
        <w:autoSpaceDN/>
        <w:adjustRightInd/>
        <w:spacing w:before="120"/>
        <w:jc w:val="left"/>
        <w:textAlignment w:val="auto"/>
        <w:rPr>
          <w:bCs/>
          <w:szCs w:val="24"/>
        </w:rPr>
      </w:pPr>
      <w:r w:rsidRPr="00682BF0">
        <w:rPr>
          <w:bCs/>
          <w:szCs w:val="24"/>
        </w:rPr>
        <w:t>Modelle zur Klärung von Aufgabenumfang und zeitlicher Beanspruchung in jeweiligen Pfarrstellen in enger Abstimmung mit den Superintendentinnen und Superintendenten entwickeln</w:t>
      </w:r>
    </w:p>
    <w:p w:rsidR="00682BF0" w:rsidRPr="00682BF0" w:rsidRDefault="00682BF0" w:rsidP="00682BF0">
      <w:pPr>
        <w:numPr>
          <w:ilvl w:val="0"/>
          <w:numId w:val="5"/>
        </w:numPr>
        <w:overflowPunct/>
        <w:autoSpaceDE/>
        <w:autoSpaceDN/>
        <w:adjustRightInd/>
        <w:spacing w:before="120"/>
        <w:jc w:val="left"/>
        <w:textAlignment w:val="auto"/>
        <w:rPr>
          <w:bCs/>
          <w:szCs w:val="24"/>
        </w:rPr>
      </w:pPr>
      <w:r w:rsidRPr="00682BF0">
        <w:rPr>
          <w:bCs/>
          <w:szCs w:val="24"/>
        </w:rPr>
        <w:t>Unterstützung von Pfarrerinnen und Pfarrern, eine gute Balance zwischen Amt und Pe</w:t>
      </w:r>
      <w:r w:rsidRPr="00682BF0">
        <w:rPr>
          <w:bCs/>
          <w:szCs w:val="24"/>
        </w:rPr>
        <w:t>r</w:t>
      </w:r>
      <w:r w:rsidRPr="00682BF0">
        <w:rPr>
          <w:bCs/>
          <w:szCs w:val="24"/>
        </w:rPr>
        <w:t>son halten zu können</w:t>
      </w:r>
    </w:p>
    <w:p w:rsidR="00682BF0" w:rsidRPr="00682BF0" w:rsidRDefault="00682BF0" w:rsidP="00682BF0">
      <w:pPr>
        <w:numPr>
          <w:ilvl w:val="0"/>
          <w:numId w:val="5"/>
        </w:numPr>
        <w:overflowPunct/>
        <w:autoSpaceDE/>
        <w:autoSpaceDN/>
        <w:adjustRightInd/>
        <w:spacing w:before="120"/>
        <w:jc w:val="left"/>
        <w:textAlignment w:val="auto"/>
        <w:rPr>
          <w:bCs/>
          <w:szCs w:val="24"/>
        </w:rPr>
      </w:pPr>
      <w:r w:rsidRPr="00682BF0">
        <w:rPr>
          <w:bCs/>
          <w:szCs w:val="24"/>
        </w:rPr>
        <w:t>Stärkung der mittleren Leitungsebene</w:t>
      </w:r>
    </w:p>
    <w:p w:rsidR="00682BF0" w:rsidRPr="00682BF0" w:rsidRDefault="00682BF0" w:rsidP="00682BF0">
      <w:pPr>
        <w:pStyle w:val="Vorlagenberschrift"/>
        <w:rPr>
          <w:rFonts w:ascii="Times New Roman" w:hAnsi="Times New Roman"/>
          <w:szCs w:val="24"/>
        </w:rPr>
      </w:pPr>
      <w:r w:rsidRPr="00682BF0">
        <w:rPr>
          <w:rFonts w:ascii="Times New Roman" w:hAnsi="Times New Roman"/>
          <w:szCs w:val="24"/>
        </w:rPr>
        <w:t>Gegenwärtiger Stand und erste Ergebnisse:</w:t>
      </w:r>
    </w:p>
    <w:p w:rsidR="00682BF0" w:rsidRPr="00682BF0" w:rsidRDefault="00682BF0" w:rsidP="00682BF0">
      <w:pPr>
        <w:rPr>
          <w:bCs/>
          <w:szCs w:val="24"/>
        </w:rPr>
      </w:pPr>
      <w:r w:rsidRPr="00682BF0">
        <w:rPr>
          <w:bCs/>
          <w:szCs w:val="24"/>
        </w:rPr>
        <w:t>Die sachverständige Arbeitsgruppe, in der Studierende, Vikare, Superintendenten, Pfarr</w:t>
      </w:r>
      <w:r w:rsidRPr="00682BF0">
        <w:rPr>
          <w:bCs/>
          <w:szCs w:val="24"/>
        </w:rPr>
        <w:t>e</w:t>
      </w:r>
      <w:r w:rsidRPr="00682BF0">
        <w:rPr>
          <w:bCs/>
          <w:szCs w:val="24"/>
        </w:rPr>
        <w:t>rinnen und Pfarrer im gemeindlichen und funktionalen Dienst, der Pfarrverein in Person seines Vorsitzenden und das Landeskirchenamt vertreten sind, hat einen Vorschlag für eine Handreichung zur Erstellung von Dienstanweisungen für Pfarrerinnen und Pfarrer erarbe</w:t>
      </w:r>
      <w:r w:rsidRPr="00682BF0">
        <w:rPr>
          <w:bCs/>
          <w:szCs w:val="24"/>
        </w:rPr>
        <w:t>i</w:t>
      </w:r>
      <w:r w:rsidRPr="00682BF0">
        <w:rPr>
          <w:bCs/>
          <w:szCs w:val="24"/>
        </w:rPr>
        <w:t>tet. Di</w:t>
      </w:r>
      <w:r w:rsidRPr="00682BF0">
        <w:rPr>
          <w:bCs/>
          <w:szCs w:val="24"/>
        </w:rPr>
        <w:t>e</w:t>
      </w:r>
      <w:r w:rsidRPr="00682BF0">
        <w:rPr>
          <w:bCs/>
          <w:szCs w:val="24"/>
        </w:rPr>
        <w:t>se soll innerhalb der nächsten Monate von Landeskirchenamt und Kirchenleitung im Zusammenwirken mit den Superintendentinnen und Superintendenten auf den Weg g</w:t>
      </w:r>
      <w:r w:rsidRPr="00682BF0">
        <w:rPr>
          <w:bCs/>
          <w:szCs w:val="24"/>
        </w:rPr>
        <w:t>e</w:t>
      </w:r>
      <w:r w:rsidRPr="00682BF0">
        <w:rPr>
          <w:bCs/>
          <w:szCs w:val="24"/>
        </w:rPr>
        <w:t xml:space="preserve">bracht werden. Ziel ist, den </w:t>
      </w:r>
      <w:proofErr w:type="spellStart"/>
      <w:r w:rsidRPr="00682BF0">
        <w:rPr>
          <w:bCs/>
          <w:szCs w:val="24"/>
        </w:rPr>
        <w:t>pfarramtlichen</w:t>
      </w:r>
      <w:proofErr w:type="spellEnd"/>
      <w:r w:rsidRPr="00682BF0">
        <w:rPr>
          <w:bCs/>
          <w:szCs w:val="24"/>
        </w:rPr>
        <w:t xml:space="preserve"> Dienst zu entlasten und zu stärken, indem das Arbeit</w:t>
      </w:r>
      <w:r w:rsidRPr="00682BF0">
        <w:rPr>
          <w:bCs/>
          <w:szCs w:val="24"/>
        </w:rPr>
        <w:t>s</w:t>
      </w:r>
      <w:r w:rsidRPr="00682BF0">
        <w:rPr>
          <w:bCs/>
          <w:szCs w:val="24"/>
        </w:rPr>
        <w:t xml:space="preserve">volumen einer Pfarrstelle klar beschrieben und begrenzt wird. </w:t>
      </w:r>
    </w:p>
    <w:p w:rsidR="00682BF0" w:rsidRPr="00682BF0" w:rsidRDefault="00682BF0" w:rsidP="00682BF0">
      <w:pPr>
        <w:rPr>
          <w:bCs/>
          <w:szCs w:val="24"/>
        </w:rPr>
      </w:pPr>
      <w:r w:rsidRPr="00682BF0">
        <w:rPr>
          <w:bCs/>
          <w:szCs w:val="24"/>
        </w:rPr>
        <w:t>Der Pfarrberuf zeichnet sich durch eine große Freiheit in der Ausgestaltung des Dienstes aus, Freiräume und zeitliche Beweglichkeit sind für ihn existenziell. Allerdings besteht in e</w:t>
      </w:r>
      <w:r w:rsidRPr="00682BF0">
        <w:rPr>
          <w:bCs/>
          <w:szCs w:val="24"/>
        </w:rPr>
        <w:t>i</w:t>
      </w:r>
      <w:r w:rsidRPr="00682BF0">
        <w:rPr>
          <w:bCs/>
          <w:szCs w:val="24"/>
        </w:rPr>
        <w:t>ner Zeit permanenter Strukturanpassung an veränderte Rahmenbedingungen, die Gefahr einer „Entgrenzung“. Es braucht einheitliche und objektivierbare Maßstäbe für die Pl</w:t>
      </w:r>
      <w:r w:rsidRPr="00682BF0">
        <w:rPr>
          <w:bCs/>
          <w:szCs w:val="24"/>
        </w:rPr>
        <w:t>a</w:t>
      </w:r>
      <w:r w:rsidRPr="00682BF0">
        <w:rPr>
          <w:bCs/>
          <w:szCs w:val="24"/>
        </w:rPr>
        <w:t xml:space="preserve">nungsprozesse bei Pfarrstellenreduzierungen, Wiederbesetzung von Pfarrstellen, Errichtung von </w:t>
      </w:r>
      <w:proofErr w:type="spellStart"/>
      <w:r w:rsidRPr="00682BF0">
        <w:rPr>
          <w:bCs/>
          <w:szCs w:val="24"/>
        </w:rPr>
        <w:t>pfarramtlichen</w:t>
      </w:r>
      <w:proofErr w:type="spellEnd"/>
      <w:r w:rsidRPr="00682BF0">
        <w:rPr>
          <w:bCs/>
          <w:szCs w:val="24"/>
        </w:rPr>
        <w:t xml:space="preserve"> Verbindungen oder der Erstellung von Dienstanweisungen für Pfarr</w:t>
      </w:r>
      <w:r w:rsidRPr="00682BF0">
        <w:rPr>
          <w:bCs/>
          <w:szCs w:val="24"/>
        </w:rPr>
        <w:t>e</w:t>
      </w:r>
      <w:r w:rsidRPr="00682BF0">
        <w:rPr>
          <w:bCs/>
          <w:szCs w:val="24"/>
        </w:rPr>
        <w:t>rinnen und Pfarrer. Zugrundgelegt wird das sog. „Terminstundenmodell“, das bereits vie</w:t>
      </w:r>
      <w:r w:rsidRPr="00682BF0">
        <w:rPr>
          <w:bCs/>
          <w:szCs w:val="24"/>
        </w:rPr>
        <w:t>l</w:t>
      </w:r>
      <w:r w:rsidRPr="00682BF0">
        <w:rPr>
          <w:bCs/>
          <w:szCs w:val="24"/>
        </w:rPr>
        <w:t xml:space="preserve">fältig erprobt und in einigen Kirchenkreisen vorgestellt wurde. </w:t>
      </w:r>
    </w:p>
    <w:p w:rsidR="00682BF0" w:rsidRPr="00682BF0" w:rsidRDefault="00682BF0" w:rsidP="00682BF0">
      <w:pPr>
        <w:rPr>
          <w:bCs/>
          <w:szCs w:val="24"/>
        </w:rPr>
      </w:pPr>
      <w:r w:rsidRPr="00682BF0">
        <w:rPr>
          <w:bCs/>
          <w:szCs w:val="24"/>
        </w:rPr>
        <w:t>Als nächstes wird sich die Arbeitsgruppe mit dem Thema „Vertretungsregelungen“ befa</w:t>
      </w:r>
      <w:r w:rsidRPr="00682BF0">
        <w:rPr>
          <w:bCs/>
          <w:szCs w:val="24"/>
        </w:rPr>
        <w:t>s</w:t>
      </w:r>
      <w:r w:rsidRPr="00682BF0">
        <w:rPr>
          <w:bCs/>
          <w:szCs w:val="24"/>
        </w:rPr>
        <w:t>sen. Aufgrund von Vakanzen, Erziehungs-oder Pflegezeiten, Kontaktstudium oder länge</w:t>
      </w:r>
      <w:r w:rsidRPr="00682BF0">
        <w:rPr>
          <w:bCs/>
          <w:szCs w:val="24"/>
        </w:rPr>
        <w:t>r</w:t>
      </w:r>
      <w:r w:rsidRPr="00682BF0">
        <w:rPr>
          <w:bCs/>
          <w:szCs w:val="24"/>
        </w:rPr>
        <w:t>fristigen Erkrankungen gewinnt die Frage nach geregelter Vertretung zunehmend an B</w:t>
      </w:r>
      <w:r w:rsidRPr="00682BF0">
        <w:rPr>
          <w:bCs/>
          <w:szCs w:val="24"/>
        </w:rPr>
        <w:t>e</w:t>
      </w:r>
      <w:r w:rsidRPr="00682BF0">
        <w:rPr>
          <w:bCs/>
          <w:szCs w:val="24"/>
        </w:rPr>
        <w:t xml:space="preserve">deutung. In diesen Themenbereich gehören auch der „Pastorale Dienst im Übergang” nach dem Vorbild des </w:t>
      </w:r>
      <w:proofErr w:type="spellStart"/>
      <w:r w:rsidRPr="00682BF0">
        <w:rPr>
          <w:bCs/>
          <w:szCs w:val="24"/>
        </w:rPr>
        <w:t>Interimpfarramt</w:t>
      </w:r>
      <w:proofErr w:type="spellEnd"/>
      <w:r w:rsidRPr="00682BF0">
        <w:rPr>
          <w:bCs/>
          <w:szCs w:val="24"/>
        </w:rPr>
        <w:t xml:space="preserve">, wie es in unserer Partnerkirche, der UCC als Form einer qualifizierten </w:t>
      </w:r>
      <w:proofErr w:type="spellStart"/>
      <w:r w:rsidRPr="00682BF0">
        <w:rPr>
          <w:bCs/>
          <w:szCs w:val="24"/>
        </w:rPr>
        <w:t>Vakanzvertretung</w:t>
      </w:r>
      <w:proofErr w:type="spellEnd"/>
      <w:r w:rsidRPr="00682BF0">
        <w:rPr>
          <w:bCs/>
          <w:szCs w:val="24"/>
        </w:rPr>
        <w:t xml:space="preserve"> praktiziert wird und die Einbindung derjenigen Pfarreri</w:t>
      </w:r>
      <w:r w:rsidRPr="00682BF0">
        <w:rPr>
          <w:bCs/>
          <w:szCs w:val="24"/>
        </w:rPr>
        <w:t>n</w:t>
      </w:r>
      <w:r w:rsidRPr="00682BF0">
        <w:rPr>
          <w:bCs/>
          <w:szCs w:val="24"/>
        </w:rPr>
        <w:t xml:space="preserve">nen und Pfarrer im Ruhestand, die sich die Übernahme von Vertretungsdiensten vorstellen können. </w:t>
      </w:r>
    </w:p>
    <w:p w:rsidR="00682BF0" w:rsidRPr="00682BF0" w:rsidRDefault="00682BF0" w:rsidP="00682BF0">
      <w:pPr>
        <w:rPr>
          <w:rStyle w:val="VorlagenberschriftZchn"/>
          <w:rFonts w:ascii="Times New Roman" w:hAnsi="Times New Roman"/>
          <w:szCs w:val="24"/>
        </w:rPr>
      </w:pPr>
    </w:p>
    <w:p w:rsidR="00682BF0" w:rsidRPr="00682BF0" w:rsidRDefault="00682BF0" w:rsidP="00682BF0">
      <w:pPr>
        <w:rPr>
          <w:rStyle w:val="VorlagenberschriftZchn"/>
          <w:rFonts w:ascii="Times New Roman" w:hAnsi="Times New Roman"/>
          <w:szCs w:val="24"/>
        </w:rPr>
      </w:pPr>
      <w:r w:rsidRPr="00682BF0">
        <w:rPr>
          <w:rStyle w:val="VorlagenberschriftZchn"/>
          <w:rFonts w:ascii="Times New Roman" w:hAnsi="Times New Roman"/>
          <w:szCs w:val="24"/>
        </w:rPr>
        <w:br w:type="page"/>
      </w:r>
    </w:p>
    <w:p w:rsidR="00682BF0" w:rsidRPr="00682BF0" w:rsidRDefault="00682BF0" w:rsidP="00682BF0">
      <w:pPr>
        <w:rPr>
          <w:bCs/>
          <w:szCs w:val="24"/>
        </w:rPr>
      </w:pPr>
      <w:r w:rsidRPr="00682BF0">
        <w:rPr>
          <w:rStyle w:val="VorlagenberschriftZchn"/>
          <w:rFonts w:ascii="Times New Roman" w:hAnsi="Times New Roman"/>
          <w:szCs w:val="24"/>
        </w:rPr>
        <w:lastRenderedPageBreak/>
        <w:t>3.5 Modellprojekte für „interprofessionelle Kooperation“ in Kirchengemeinden e</w:t>
      </w:r>
      <w:r w:rsidRPr="00682BF0">
        <w:rPr>
          <w:rStyle w:val="VorlagenberschriftZchn"/>
          <w:rFonts w:ascii="Times New Roman" w:hAnsi="Times New Roman"/>
          <w:szCs w:val="24"/>
        </w:rPr>
        <w:t>r</w:t>
      </w:r>
      <w:r w:rsidRPr="00682BF0">
        <w:rPr>
          <w:rStyle w:val="VorlagenberschriftZchn"/>
          <w:rFonts w:ascii="Times New Roman" w:hAnsi="Times New Roman"/>
          <w:szCs w:val="24"/>
        </w:rPr>
        <w:t>mögl</w:t>
      </w:r>
      <w:r w:rsidRPr="00682BF0">
        <w:rPr>
          <w:rStyle w:val="VorlagenberschriftZchn"/>
          <w:rFonts w:ascii="Times New Roman" w:hAnsi="Times New Roman"/>
          <w:szCs w:val="24"/>
        </w:rPr>
        <w:t>i</w:t>
      </w:r>
      <w:r w:rsidRPr="00682BF0">
        <w:rPr>
          <w:rStyle w:val="VorlagenberschriftZchn"/>
          <w:rFonts w:ascii="Times New Roman" w:hAnsi="Times New Roman"/>
          <w:szCs w:val="24"/>
        </w:rPr>
        <w:t>chen und unterstützen</w:t>
      </w:r>
      <w:r w:rsidRPr="00682BF0">
        <w:rPr>
          <w:bCs/>
          <w:szCs w:val="24"/>
        </w:rPr>
        <w:t xml:space="preserve"> </w:t>
      </w:r>
      <w:r w:rsidRPr="00682BF0">
        <w:rPr>
          <w:bCs/>
          <w:szCs w:val="24"/>
        </w:rPr>
        <w:br/>
        <w:t xml:space="preserve">(Federführung: LKR Dr. </w:t>
      </w:r>
      <w:proofErr w:type="spellStart"/>
      <w:r w:rsidRPr="00682BF0">
        <w:rPr>
          <w:bCs/>
          <w:szCs w:val="24"/>
        </w:rPr>
        <w:t>Beese</w:t>
      </w:r>
      <w:proofErr w:type="spellEnd"/>
      <w:r w:rsidRPr="00682BF0">
        <w:rPr>
          <w:bCs/>
          <w:szCs w:val="24"/>
        </w:rPr>
        <w:t>)</w:t>
      </w:r>
    </w:p>
    <w:p w:rsidR="00682BF0" w:rsidRPr="00682BF0" w:rsidRDefault="00682BF0" w:rsidP="00682BF0">
      <w:pPr>
        <w:pStyle w:val="Vorlagenberschrift"/>
        <w:rPr>
          <w:rFonts w:ascii="Times New Roman" w:hAnsi="Times New Roman"/>
          <w:szCs w:val="24"/>
        </w:rPr>
      </w:pPr>
      <w:r w:rsidRPr="00682BF0">
        <w:rPr>
          <w:rFonts w:ascii="Times New Roman" w:hAnsi="Times New Roman"/>
          <w:szCs w:val="24"/>
        </w:rPr>
        <w:t>Ziel:</w:t>
      </w:r>
    </w:p>
    <w:p w:rsidR="00682BF0" w:rsidRPr="00682BF0" w:rsidRDefault="00682BF0" w:rsidP="00682BF0">
      <w:pPr>
        <w:numPr>
          <w:ilvl w:val="0"/>
          <w:numId w:val="5"/>
        </w:numPr>
        <w:overflowPunct/>
        <w:autoSpaceDE/>
        <w:autoSpaceDN/>
        <w:adjustRightInd/>
        <w:spacing w:before="120"/>
        <w:jc w:val="left"/>
        <w:textAlignment w:val="auto"/>
        <w:rPr>
          <w:bCs/>
          <w:szCs w:val="24"/>
          <w:u w:val="single"/>
        </w:rPr>
      </w:pPr>
      <w:r w:rsidRPr="00682BF0">
        <w:rPr>
          <w:b/>
          <w:bCs/>
          <w:szCs w:val="24"/>
        </w:rPr>
        <w:t xml:space="preserve"> </w:t>
      </w:r>
      <w:r w:rsidRPr="00682BF0">
        <w:rPr>
          <w:bCs/>
          <w:szCs w:val="24"/>
        </w:rPr>
        <w:t xml:space="preserve">Beitrag zur Dienstgemeinschaft in unterschiedlichen Formen </w:t>
      </w:r>
    </w:p>
    <w:p w:rsidR="00682BF0" w:rsidRPr="00682BF0" w:rsidRDefault="00682BF0" w:rsidP="00682BF0">
      <w:pPr>
        <w:pStyle w:val="Vorlagenberschrift"/>
        <w:rPr>
          <w:rFonts w:ascii="Times New Roman" w:hAnsi="Times New Roman"/>
          <w:szCs w:val="24"/>
        </w:rPr>
      </w:pPr>
      <w:r w:rsidRPr="00682BF0">
        <w:rPr>
          <w:rFonts w:ascii="Times New Roman" w:hAnsi="Times New Roman"/>
          <w:szCs w:val="24"/>
        </w:rPr>
        <w:t>Gegenwärtiger Stand und erste Ergebnisse:</w:t>
      </w:r>
    </w:p>
    <w:p w:rsidR="00682BF0" w:rsidRPr="00682BF0" w:rsidRDefault="00682BF0" w:rsidP="00682BF0">
      <w:pPr>
        <w:rPr>
          <w:bCs/>
          <w:color w:val="000000" w:themeColor="text1"/>
          <w:szCs w:val="24"/>
        </w:rPr>
      </w:pPr>
      <w:r w:rsidRPr="00682BF0">
        <w:rPr>
          <w:bCs/>
          <w:color w:val="000000" w:themeColor="text1"/>
          <w:szCs w:val="24"/>
        </w:rPr>
        <w:t xml:space="preserve">Die These 4 des Personalberichts für die Landessynode 2015 greift zahlreiche Impulse aus den Kirchengemeinden, Kirchenkreisen, Ämtern und Werken der </w:t>
      </w:r>
      <w:proofErr w:type="spellStart"/>
      <w:r w:rsidRPr="00682BF0">
        <w:rPr>
          <w:bCs/>
          <w:color w:val="000000" w:themeColor="text1"/>
          <w:szCs w:val="24"/>
        </w:rPr>
        <w:t>EKvW</w:t>
      </w:r>
      <w:proofErr w:type="spellEnd"/>
      <w:r w:rsidRPr="00682BF0">
        <w:rPr>
          <w:bCs/>
          <w:color w:val="000000" w:themeColor="text1"/>
          <w:szCs w:val="24"/>
        </w:rPr>
        <w:t xml:space="preserve"> auf, indem sie formuliert: „Benötigt werden Modelle für den Pfarrdienst und für das Zusammenwirken des Pfarramts mit den anderen kirchlichen Berufen und dem Ehrenamt, in denen geklärt ist, welche Aufgaben unabdingbar beim Pfarramt bleiben, und welche Aufgaben wieder an die (in der Kirchenordnung ausdrücklich benannten und den Aufgaben und Arbeitsschwe</w:t>
      </w:r>
      <w:r w:rsidRPr="00682BF0">
        <w:rPr>
          <w:bCs/>
          <w:color w:val="000000" w:themeColor="text1"/>
          <w:szCs w:val="24"/>
        </w:rPr>
        <w:t>r</w:t>
      </w:r>
      <w:r w:rsidRPr="00682BF0">
        <w:rPr>
          <w:bCs/>
          <w:color w:val="000000" w:themeColor="text1"/>
          <w:szCs w:val="24"/>
        </w:rPr>
        <w:t>punkten der Gemeinde zugeordneten) anderen kirchlichen Berufe und an Ehrenamtliche zurüc</w:t>
      </w:r>
      <w:r w:rsidRPr="00682BF0">
        <w:rPr>
          <w:bCs/>
          <w:color w:val="000000" w:themeColor="text1"/>
          <w:szCs w:val="24"/>
        </w:rPr>
        <w:t>k</w:t>
      </w:r>
      <w:r w:rsidRPr="00682BF0">
        <w:rPr>
          <w:bCs/>
          <w:color w:val="000000" w:themeColor="text1"/>
          <w:szCs w:val="24"/>
        </w:rPr>
        <w:t>gegeben werden.“</w:t>
      </w:r>
    </w:p>
    <w:p w:rsidR="00682BF0" w:rsidRPr="00682BF0" w:rsidRDefault="00682BF0" w:rsidP="00682BF0">
      <w:pPr>
        <w:rPr>
          <w:bCs/>
          <w:color w:val="000000" w:themeColor="text1"/>
          <w:szCs w:val="24"/>
        </w:rPr>
      </w:pPr>
      <w:r w:rsidRPr="00682BF0">
        <w:rPr>
          <w:bCs/>
          <w:color w:val="000000" w:themeColor="text1"/>
          <w:szCs w:val="24"/>
        </w:rPr>
        <w:t>Das Landeskirchenamt hat entsprechenden „Empfehlungen für Modellprojekte zur En</w:t>
      </w:r>
      <w:r w:rsidRPr="00682BF0">
        <w:rPr>
          <w:bCs/>
          <w:color w:val="000000" w:themeColor="text1"/>
          <w:szCs w:val="24"/>
        </w:rPr>
        <w:t>t</w:t>
      </w:r>
      <w:r w:rsidRPr="00682BF0">
        <w:rPr>
          <w:bCs/>
          <w:color w:val="000000" w:themeColor="text1"/>
          <w:szCs w:val="24"/>
        </w:rPr>
        <w:t>wicklung der Zusammenarbeit von Pfarramt und anderen kirchlichen Ämtern und Diensten im Haupt- und Ehrenamt (MEZ)“ zugestimmt. Aus unterschiedlichen Gemeinden und Ki</w:t>
      </w:r>
      <w:r w:rsidRPr="00682BF0">
        <w:rPr>
          <w:bCs/>
          <w:color w:val="000000" w:themeColor="text1"/>
          <w:szCs w:val="24"/>
        </w:rPr>
        <w:t>r</w:t>
      </w:r>
      <w:r w:rsidRPr="00682BF0">
        <w:rPr>
          <w:bCs/>
          <w:color w:val="000000" w:themeColor="text1"/>
          <w:szCs w:val="24"/>
        </w:rPr>
        <w:t>che</w:t>
      </w:r>
      <w:r w:rsidRPr="00682BF0">
        <w:rPr>
          <w:bCs/>
          <w:color w:val="000000" w:themeColor="text1"/>
          <w:szCs w:val="24"/>
        </w:rPr>
        <w:t>n</w:t>
      </w:r>
      <w:r w:rsidRPr="00682BF0">
        <w:rPr>
          <w:bCs/>
          <w:color w:val="000000" w:themeColor="text1"/>
          <w:szCs w:val="24"/>
        </w:rPr>
        <w:t>kreisen sowie aus der Diakonie wurde Interesse an der möglichen Entwicklung von Model</w:t>
      </w:r>
      <w:r w:rsidRPr="00682BF0">
        <w:rPr>
          <w:bCs/>
          <w:color w:val="000000" w:themeColor="text1"/>
          <w:szCs w:val="24"/>
        </w:rPr>
        <w:t>l</w:t>
      </w:r>
      <w:r w:rsidRPr="00682BF0">
        <w:rPr>
          <w:bCs/>
          <w:color w:val="000000" w:themeColor="text1"/>
          <w:szCs w:val="24"/>
        </w:rPr>
        <w:t>projekten geäußert. Durch die Wiederbesetzung der Stelle des Beauftragten für die VSBMO-Berufe und die Erweiterung des entsprechenden Dienstauftrags wurde die Mö</w:t>
      </w:r>
      <w:r w:rsidRPr="00682BF0">
        <w:rPr>
          <w:bCs/>
          <w:color w:val="000000" w:themeColor="text1"/>
          <w:szCs w:val="24"/>
        </w:rPr>
        <w:t>g</w:t>
      </w:r>
      <w:r w:rsidRPr="00682BF0">
        <w:rPr>
          <w:bCs/>
          <w:color w:val="000000" w:themeColor="text1"/>
          <w:szCs w:val="24"/>
        </w:rPr>
        <w:t>lichkeit der Begleitung und Beratung möglicher Modelle geschaffen.</w:t>
      </w:r>
    </w:p>
    <w:p w:rsidR="00682BF0" w:rsidRPr="00682BF0" w:rsidRDefault="00682BF0" w:rsidP="00682BF0">
      <w:pPr>
        <w:rPr>
          <w:bCs/>
          <w:color w:val="000000" w:themeColor="text1"/>
          <w:szCs w:val="24"/>
        </w:rPr>
      </w:pPr>
      <w:r w:rsidRPr="00682BF0">
        <w:rPr>
          <w:bCs/>
          <w:color w:val="000000" w:themeColor="text1"/>
          <w:szCs w:val="24"/>
        </w:rPr>
        <w:t>Es hat eine Reihe von informierenden Vortragsveranstaltungen, vornehmlich in Pfarrkonf</w:t>
      </w:r>
      <w:r w:rsidRPr="00682BF0">
        <w:rPr>
          <w:bCs/>
          <w:color w:val="000000" w:themeColor="text1"/>
          <w:szCs w:val="24"/>
        </w:rPr>
        <w:t>e</w:t>
      </w:r>
      <w:r w:rsidRPr="00682BF0">
        <w:rPr>
          <w:bCs/>
          <w:color w:val="000000" w:themeColor="text1"/>
          <w:szCs w:val="24"/>
        </w:rPr>
        <w:t>renzen, stattgefunden. Das Kollegium des Landeskirchenamtes befasst sich auch im Ra</w:t>
      </w:r>
      <w:r w:rsidRPr="00682BF0">
        <w:rPr>
          <w:bCs/>
          <w:color w:val="000000" w:themeColor="text1"/>
          <w:szCs w:val="24"/>
        </w:rPr>
        <w:t>h</w:t>
      </w:r>
      <w:r w:rsidRPr="00682BF0">
        <w:rPr>
          <w:bCs/>
          <w:color w:val="000000" w:themeColor="text1"/>
          <w:szCs w:val="24"/>
        </w:rPr>
        <w:t>men seiner Klausurtagung intensiv mit der Materie. Dabei ist wichtig zu verstehen: Es ha</w:t>
      </w:r>
      <w:r w:rsidRPr="00682BF0">
        <w:rPr>
          <w:bCs/>
          <w:color w:val="000000" w:themeColor="text1"/>
          <w:szCs w:val="24"/>
        </w:rPr>
        <w:t>n</w:t>
      </w:r>
      <w:r w:rsidRPr="00682BF0">
        <w:rPr>
          <w:bCs/>
          <w:color w:val="000000" w:themeColor="text1"/>
          <w:szCs w:val="24"/>
        </w:rPr>
        <w:t>delt sich um ein „</w:t>
      </w:r>
      <w:proofErr w:type="spellStart"/>
      <w:r w:rsidRPr="00682BF0">
        <w:rPr>
          <w:bCs/>
          <w:color w:val="000000" w:themeColor="text1"/>
          <w:szCs w:val="24"/>
        </w:rPr>
        <w:t>work</w:t>
      </w:r>
      <w:proofErr w:type="spellEnd"/>
      <w:r w:rsidRPr="00682BF0">
        <w:rPr>
          <w:bCs/>
          <w:color w:val="000000" w:themeColor="text1"/>
          <w:szCs w:val="24"/>
        </w:rPr>
        <w:t xml:space="preserve"> in </w:t>
      </w:r>
      <w:proofErr w:type="spellStart"/>
      <w:r w:rsidRPr="00682BF0">
        <w:rPr>
          <w:bCs/>
          <w:color w:val="000000" w:themeColor="text1"/>
          <w:szCs w:val="24"/>
        </w:rPr>
        <w:t>progress</w:t>
      </w:r>
      <w:proofErr w:type="spellEnd"/>
      <w:r w:rsidRPr="00682BF0">
        <w:rPr>
          <w:bCs/>
          <w:color w:val="000000" w:themeColor="text1"/>
          <w:szCs w:val="24"/>
        </w:rPr>
        <w:t>“. Von den konkreten Bedarfen der Gemeinden, Ki</w:t>
      </w:r>
      <w:r w:rsidRPr="00682BF0">
        <w:rPr>
          <w:bCs/>
          <w:color w:val="000000" w:themeColor="text1"/>
          <w:szCs w:val="24"/>
        </w:rPr>
        <w:t>r</w:t>
      </w:r>
      <w:r w:rsidRPr="00682BF0">
        <w:rPr>
          <w:bCs/>
          <w:color w:val="000000" w:themeColor="text1"/>
          <w:szCs w:val="24"/>
        </w:rPr>
        <w:t>chenkreise, Ämter und Dienste ausgehend sollen angesichts erforderlicher struktureller Veränderungen Möglichkeiten erkundet werden, die Dienstgemeinschaft des Pfarrdienstes und der anderen kirchlichen Ämter und Dienste zukunftsfähig und nachhaltig auszugesta</w:t>
      </w:r>
      <w:r w:rsidRPr="00682BF0">
        <w:rPr>
          <w:bCs/>
          <w:color w:val="000000" w:themeColor="text1"/>
          <w:szCs w:val="24"/>
        </w:rPr>
        <w:t>l</w:t>
      </w:r>
      <w:r w:rsidRPr="00682BF0">
        <w:rPr>
          <w:bCs/>
          <w:color w:val="000000" w:themeColor="text1"/>
          <w:szCs w:val="24"/>
        </w:rPr>
        <w:t>ten. Dabei soll einerseits eine gewisse experimentelle Freiheit möglich sein – zugleich kommt es aber auch darauf an, die gemeinsamen theologischen, rechtlichen, strukturellen und personenbezog</w:t>
      </w:r>
      <w:r w:rsidRPr="00682BF0">
        <w:rPr>
          <w:bCs/>
          <w:color w:val="000000" w:themeColor="text1"/>
          <w:szCs w:val="24"/>
        </w:rPr>
        <w:t>e</w:t>
      </w:r>
      <w:r w:rsidRPr="00682BF0">
        <w:rPr>
          <w:bCs/>
          <w:color w:val="000000" w:themeColor="text1"/>
          <w:szCs w:val="24"/>
        </w:rPr>
        <w:t>nen Auffassungen und Verabredungen zum Verhältnis von Pfarrdienst und anderen Ämtern und Diensten zur Geltung zu bringen und nicht zu umgehen oder zu unterlaufen.</w:t>
      </w:r>
    </w:p>
    <w:p w:rsidR="00682BF0" w:rsidRPr="00682BF0" w:rsidRDefault="00682BF0" w:rsidP="00682BF0">
      <w:pPr>
        <w:rPr>
          <w:bCs/>
          <w:color w:val="000000" w:themeColor="text1"/>
          <w:szCs w:val="24"/>
        </w:rPr>
      </w:pPr>
      <w:r w:rsidRPr="00682BF0">
        <w:rPr>
          <w:bCs/>
          <w:color w:val="000000" w:themeColor="text1"/>
          <w:szCs w:val="24"/>
        </w:rPr>
        <w:t>Dabei ist noch im Einzelnen zu prüfen, welche Unterstützung und Anreize von landeskirc</w:t>
      </w:r>
      <w:r w:rsidRPr="00682BF0">
        <w:rPr>
          <w:bCs/>
          <w:color w:val="000000" w:themeColor="text1"/>
          <w:szCs w:val="24"/>
        </w:rPr>
        <w:t>h</w:t>
      </w:r>
      <w:r w:rsidRPr="00682BF0">
        <w:rPr>
          <w:bCs/>
          <w:color w:val="000000" w:themeColor="text1"/>
          <w:szCs w:val="24"/>
        </w:rPr>
        <w:t>licher Ebene, kreiskirchlicher und gemeindlicher Ebene konkret erfolgen können, wie sich i</w:t>
      </w:r>
      <w:r w:rsidRPr="00682BF0">
        <w:rPr>
          <w:bCs/>
          <w:color w:val="000000" w:themeColor="text1"/>
          <w:szCs w:val="24"/>
        </w:rPr>
        <w:t>n</w:t>
      </w:r>
      <w:r w:rsidRPr="00682BF0">
        <w:rPr>
          <w:bCs/>
          <w:color w:val="000000" w:themeColor="text1"/>
          <w:szCs w:val="24"/>
        </w:rPr>
        <w:t>haltliche Schwerpunktsetzungen in Personalstellenplanungen und Finanzierungskonzepte übersetzen lassen und wie z. B. die sozialräumliche Zusammenarbeit von Kirche und Di</w:t>
      </w:r>
      <w:r w:rsidRPr="00682BF0">
        <w:rPr>
          <w:bCs/>
          <w:color w:val="000000" w:themeColor="text1"/>
          <w:szCs w:val="24"/>
        </w:rPr>
        <w:t>a</w:t>
      </w:r>
      <w:r w:rsidRPr="00682BF0">
        <w:rPr>
          <w:bCs/>
          <w:color w:val="000000" w:themeColor="text1"/>
          <w:szCs w:val="24"/>
        </w:rPr>
        <w:t>konie gestärkt werden kann.</w:t>
      </w:r>
    </w:p>
    <w:p w:rsidR="00682BF0" w:rsidRPr="00682BF0" w:rsidRDefault="00682BF0" w:rsidP="00682BF0">
      <w:pPr>
        <w:rPr>
          <w:bCs/>
          <w:szCs w:val="24"/>
        </w:rPr>
      </w:pPr>
    </w:p>
    <w:p w:rsidR="00682BF0" w:rsidRPr="00682BF0" w:rsidRDefault="00682BF0" w:rsidP="00682BF0">
      <w:pPr>
        <w:rPr>
          <w:b/>
          <w:bCs/>
          <w:szCs w:val="24"/>
        </w:rPr>
      </w:pPr>
      <w:r w:rsidRPr="00682BF0">
        <w:rPr>
          <w:b/>
          <w:bCs/>
          <w:szCs w:val="24"/>
        </w:rPr>
        <w:br w:type="page"/>
      </w:r>
    </w:p>
    <w:p w:rsidR="00682BF0" w:rsidRPr="00682BF0" w:rsidRDefault="00682BF0" w:rsidP="00682BF0">
      <w:pPr>
        <w:pStyle w:val="Vorlagenberschrift"/>
        <w:rPr>
          <w:rFonts w:ascii="Times New Roman" w:hAnsi="Times New Roman"/>
          <w:b w:val="0"/>
          <w:szCs w:val="24"/>
        </w:rPr>
      </w:pPr>
      <w:r w:rsidRPr="00682BF0">
        <w:rPr>
          <w:rFonts w:ascii="Times New Roman" w:hAnsi="Times New Roman"/>
          <w:szCs w:val="24"/>
        </w:rPr>
        <w:lastRenderedPageBreak/>
        <w:t xml:space="preserve">3.6 Das Pfarramt in Relation zum Ehrenamt, insbesondere in Leitung, Verkündigung und Seelsorge </w:t>
      </w:r>
      <w:r w:rsidRPr="00682BF0">
        <w:rPr>
          <w:rFonts w:ascii="Times New Roman" w:hAnsi="Times New Roman"/>
          <w:szCs w:val="24"/>
        </w:rPr>
        <w:br/>
      </w:r>
      <w:r w:rsidRPr="00682BF0">
        <w:rPr>
          <w:rFonts w:ascii="Times New Roman" w:hAnsi="Times New Roman"/>
          <w:b w:val="0"/>
          <w:bCs/>
          <w:szCs w:val="24"/>
        </w:rPr>
        <w:t>(Federführung</w:t>
      </w:r>
      <w:r w:rsidRPr="00682BF0">
        <w:rPr>
          <w:rFonts w:ascii="Times New Roman" w:hAnsi="Times New Roman"/>
          <w:b w:val="0"/>
          <w:bCs/>
          <w:szCs w:val="24"/>
          <w:u w:val="single"/>
        </w:rPr>
        <w:t>:</w:t>
      </w:r>
      <w:r w:rsidRPr="00682BF0">
        <w:rPr>
          <w:rFonts w:ascii="Times New Roman" w:hAnsi="Times New Roman"/>
          <w:b w:val="0"/>
          <w:bCs/>
          <w:szCs w:val="24"/>
        </w:rPr>
        <w:t xml:space="preserve"> </w:t>
      </w:r>
      <w:proofErr w:type="spellStart"/>
      <w:r w:rsidRPr="00682BF0">
        <w:rPr>
          <w:rFonts w:ascii="Times New Roman" w:hAnsi="Times New Roman"/>
          <w:b w:val="0"/>
          <w:bCs/>
          <w:szCs w:val="24"/>
        </w:rPr>
        <w:t>OKR’in</w:t>
      </w:r>
      <w:proofErr w:type="spellEnd"/>
      <w:r w:rsidRPr="00682BF0">
        <w:rPr>
          <w:rFonts w:ascii="Times New Roman" w:hAnsi="Times New Roman"/>
          <w:b w:val="0"/>
          <w:bCs/>
          <w:szCs w:val="24"/>
        </w:rPr>
        <w:t xml:space="preserve"> </w:t>
      </w:r>
      <w:proofErr w:type="spellStart"/>
      <w:r w:rsidRPr="00682BF0">
        <w:rPr>
          <w:rFonts w:ascii="Times New Roman" w:hAnsi="Times New Roman"/>
          <w:b w:val="0"/>
          <w:bCs/>
          <w:szCs w:val="24"/>
        </w:rPr>
        <w:t>Damke</w:t>
      </w:r>
      <w:proofErr w:type="spellEnd"/>
      <w:r w:rsidRPr="00682BF0">
        <w:rPr>
          <w:rFonts w:ascii="Times New Roman" w:hAnsi="Times New Roman"/>
          <w:b w:val="0"/>
          <w:bCs/>
          <w:szCs w:val="24"/>
        </w:rPr>
        <w:t>)</w:t>
      </w:r>
    </w:p>
    <w:p w:rsidR="00682BF0" w:rsidRPr="00682BF0" w:rsidRDefault="00682BF0" w:rsidP="00682BF0">
      <w:pPr>
        <w:pStyle w:val="Vorlagenberschrift"/>
        <w:rPr>
          <w:rFonts w:ascii="Times New Roman" w:hAnsi="Times New Roman"/>
          <w:szCs w:val="24"/>
        </w:rPr>
      </w:pPr>
      <w:r w:rsidRPr="00682BF0">
        <w:rPr>
          <w:rFonts w:ascii="Times New Roman" w:hAnsi="Times New Roman"/>
          <w:szCs w:val="24"/>
        </w:rPr>
        <w:t>Ziele:</w:t>
      </w:r>
    </w:p>
    <w:p w:rsidR="00682BF0" w:rsidRPr="00682BF0" w:rsidRDefault="00682BF0" w:rsidP="00682BF0">
      <w:pPr>
        <w:numPr>
          <w:ilvl w:val="0"/>
          <w:numId w:val="5"/>
        </w:numPr>
        <w:overflowPunct/>
        <w:autoSpaceDE/>
        <w:autoSpaceDN/>
        <w:adjustRightInd/>
        <w:spacing w:before="120"/>
        <w:jc w:val="left"/>
        <w:textAlignment w:val="auto"/>
        <w:rPr>
          <w:bCs/>
          <w:szCs w:val="24"/>
        </w:rPr>
      </w:pPr>
      <w:r w:rsidRPr="00682BF0">
        <w:rPr>
          <w:bCs/>
          <w:szCs w:val="24"/>
        </w:rPr>
        <w:t>Profilierung von Pfarramt und Ehrenamt, Klärung des Miteinanders</w:t>
      </w:r>
    </w:p>
    <w:p w:rsidR="00682BF0" w:rsidRPr="00682BF0" w:rsidRDefault="00682BF0" w:rsidP="00682BF0">
      <w:pPr>
        <w:numPr>
          <w:ilvl w:val="0"/>
          <w:numId w:val="5"/>
        </w:numPr>
        <w:overflowPunct/>
        <w:autoSpaceDE/>
        <w:autoSpaceDN/>
        <w:adjustRightInd/>
        <w:spacing w:before="120"/>
        <w:jc w:val="left"/>
        <w:textAlignment w:val="auto"/>
        <w:rPr>
          <w:bCs/>
          <w:szCs w:val="24"/>
        </w:rPr>
      </w:pPr>
      <w:r w:rsidRPr="00682BF0">
        <w:rPr>
          <w:bCs/>
          <w:szCs w:val="24"/>
        </w:rPr>
        <w:t>Gesamtübersicht über bestehende Möglichkeiten und Qualifizierungsmaßnahmen für Ehrenamtliche gewinnen</w:t>
      </w:r>
    </w:p>
    <w:p w:rsidR="00682BF0" w:rsidRPr="00682BF0" w:rsidRDefault="00682BF0" w:rsidP="00682BF0">
      <w:pPr>
        <w:numPr>
          <w:ilvl w:val="0"/>
          <w:numId w:val="5"/>
        </w:numPr>
        <w:overflowPunct/>
        <w:autoSpaceDE/>
        <w:autoSpaceDN/>
        <w:adjustRightInd/>
        <w:spacing w:before="120"/>
        <w:jc w:val="left"/>
        <w:textAlignment w:val="auto"/>
        <w:rPr>
          <w:bCs/>
          <w:szCs w:val="24"/>
        </w:rPr>
      </w:pPr>
      <w:r w:rsidRPr="00682BF0">
        <w:rPr>
          <w:bCs/>
          <w:szCs w:val="24"/>
        </w:rPr>
        <w:t>weitere Qualifizierungsmöglichkeiten für Ehrenamtliche schaffen</w:t>
      </w:r>
    </w:p>
    <w:p w:rsidR="00682BF0" w:rsidRPr="00682BF0" w:rsidRDefault="00682BF0" w:rsidP="00682BF0">
      <w:pPr>
        <w:pStyle w:val="Vorlagenberschrift"/>
        <w:rPr>
          <w:rFonts w:ascii="Times New Roman" w:hAnsi="Times New Roman"/>
          <w:szCs w:val="24"/>
        </w:rPr>
      </w:pPr>
      <w:r w:rsidRPr="00682BF0">
        <w:rPr>
          <w:rFonts w:ascii="Times New Roman" w:hAnsi="Times New Roman"/>
          <w:szCs w:val="24"/>
        </w:rPr>
        <w:t>Gegenwärtiger Stand und erste Ergebnisse:</w:t>
      </w:r>
    </w:p>
    <w:p w:rsidR="00682BF0" w:rsidRPr="00682BF0" w:rsidRDefault="00682BF0" w:rsidP="00682BF0">
      <w:pPr>
        <w:rPr>
          <w:bCs/>
          <w:color w:val="000000" w:themeColor="text1"/>
          <w:szCs w:val="24"/>
        </w:rPr>
      </w:pPr>
      <w:r w:rsidRPr="00682BF0">
        <w:rPr>
          <w:bCs/>
          <w:color w:val="000000" w:themeColor="text1"/>
          <w:szCs w:val="24"/>
        </w:rPr>
        <w:t>Die Arbeitsgruppe hat dazu einen Grundlagentext unter dem Titel „Das Pfarramt in Relat</w:t>
      </w:r>
      <w:r w:rsidRPr="00682BF0">
        <w:rPr>
          <w:bCs/>
          <w:color w:val="000000" w:themeColor="text1"/>
          <w:szCs w:val="24"/>
        </w:rPr>
        <w:t>i</w:t>
      </w:r>
      <w:r w:rsidRPr="00682BF0">
        <w:rPr>
          <w:bCs/>
          <w:color w:val="000000" w:themeColor="text1"/>
          <w:szCs w:val="24"/>
        </w:rPr>
        <w:t xml:space="preserve">on zum Ehrenamt“ </w:t>
      </w:r>
      <w:r w:rsidRPr="00682BF0">
        <w:rPr>
          <w:bCs/>
          <w:i/>
          <w:color w:val="000000" w:themeColor="text1"/>
          <w:szCs w:val="24"/>
        </w:rPr>
        <w:t>(siehe Anlage 3)</w:t>
      </w:r>
      <w:r w:rsidRPr="00682BF0">
        <w:rPr>
          <w:bCs/>
          <w:color w:val="000000" w:themeColor="text1"/>
          <w:szCs w:val="24"/>
        </w:rPr>
        <w:t xml:space="preserve"> erarbeitet.</w:t>
      </w:r>
    </w:p>
    <w:p w:rsidR="00682BF0" w:rsidRPr="00682BF0" w:rsidRDefault="00682BF0" w:rsidP="00682BF0">
      <w:pPr>
        <w:rPr>
          <w:bCs/>
          <w:color w:val="000000" w:themeColor="text1"/>
          <w:szCs w:val="24"/>
        </w:rPr>
      </w:pPr>
      <w:r w:rsidRPr="00682BF0">
        <w:rPr>
          <w:bCs/>
          <w:color w:val="000000" w:themeColor="text1"/>
          <w:szCs w:val="24"/>
        </w:rPr>
        <w:t xml:space="preserve">Die Leitung der Evangelischen Kirche von Westfalen ist nach der Ordnung unserer </w:t>
      </w:r>
      <w:proofErr w:type="spellStart"/>
      <w:r w:rsidRPr="00682BF0">
        <w:rPr>
          <w:bCs/>
          <w:color w:val="000000" w:themeColor="text1"/>
          <w:szCs w:val="24"/>
        </w:rPr>
        <w:t>Kirch</w:t>
      </w:r>
      <w:r w:rsidRPr="00682BF0">
        <w:rPr>
          <w:bCs/>
          <w:color w:val="000000" w:themeColor="text1"/>
          <w:szCs w:val="24"/>
        </w:rPr>
        <w:t>e</w:t>
      </w:r>
      <w:r w:rsidRPr="00682BF0">
        <w:rPr>
          <w:bCs/>
          <w:color w:val="000000" w:themeColor="text1"/>
          <w:szCs w:val="24"/>
        </w:rPr>
        <w:t>gleichermaßen</w:t>
      </w:r>
      <w:proofErr w:type="spellEnd"/>
      <w:r w:rsidRPr="00682BF0">
        <w:rPr>
          <w:bCs/>
          <w:color w:val="000000" w:themeColor="text1"/>
          <w:szCs w:val="24"/>
        </w:rPr>
        <w:t xml:space="preserve"> Ordinierten und Nichtordinierten anvertraut. Demgemäß wirken sie in der Landessynode, der Kirchenleitung, in Kreissynoden und Presbyterien zusammen und mite</w:t>
      </w:r>
      <w:r w:rsidRPr="00682BF0">
        <w:rPr>
          <w:bCs/>
          <w:color w:val="000000" w:themeColor="text1"/>
          <w:szCs w:val="24"/>
        </w:rPr>
        <w:t>i</w:t>
      </w:r>
      <w:r w:rsidRPr="00682BF0">
        <w:rPr>
          <w:bCs/>
          <w:color w:val="000000" w:themeColor="text1"/>
          <w:szCs w:val="24"/>
        </w:rPr>
        <w:t>nander. Ein besonderes Augenmerk kommt dabei dem Presbyterium zu, in dem nach der Ki</w:t>
      </w:r>
      <w:r w:rsidRPr="00682BF0">
        <w:rPr>
          <w:bCs/>
          <w:color w:val="000000" w:themeColor="text1"/>
          <w:szCs w:val="24"/>
        </w:rPr>
        <w:t>r</w:t>
      </w:r>
      <w:r w:rsidRPr="00682BF0">
        <w:rPr>
          <w:bCs/>
          <w:color w:val="000000" w:themeColor="text1"/>
          <w:szCs w:val="24"/>
        </w:rPr>
        <w:t>chenordnung nicht nur Pfarrerinnen und Pfarrer den Vorsitz innehaben können, sondern auch ein dazu gewähltes nichtordiniertes Mitglied des Presbyteriums. Von daher nimmt der anliegende Text gerade diesen Aspekt besonders in den Blick.</w:t>
      </w:r>
    </w:p>
    <w:p w:rsidR="00682BF0" w:rsidRPr="00682BF0" w:rsidRDefault="00682BF0" w:rsidP="00682BF0">
      <w:pPr>
        <w:rPr>
          <w:bCs/>
          <w:color w:val="000000" w:themeColor="text1"/>
          <w:szCs w:val="24"/>
        </w:rPr>
      </w:pPr>
      <w:r w:rsidRPr="00682BF0">
        <w:rPr>
          <w:bCs/>
          <w:color w:val="000000" w:themeColor="text1"/>
          <w:szCs w:val="24"/>
        </w:rPr>
        <w:t>Fußend auf dem evangelischen Grundverständnis, dass aufgrund des Priestertums aller G</w:t>
      </w:r>
      <w:r w:rsidRPr="00682BF0">
        <w:rPr>
          <w:bCs/>
          <w:color w:val="000000" w:themeColor="text1"/>
          <w:szCs w:val="24"/>
        </w:rPr>
        <w:t>e</w:t>
      </w:r>
      <w:r w:rsidRPr="00682BF0">
        <w:rPr>
          <w:bCs/>
          <w:color w:val="000000" w:themeColor="text1"/>
          <w:szCs w:val="24"/>
        </w:rPr>
        <w:t>tauften alle Gläubigen zu Zeugnis und Dienst berufen sind, wird der Verkündigungsauftrag im Ehrenamt durch die besondere Beauftragung zum Dienst an Wort und Sakrament auf der Grundlage des Prädikantengesetzes (</w:t>
      </w:r>
      <w:proofErr w:type="spellStart"/>
      <w:r w:rsidRPr="00682BF0">
        <w:rPr>
          <w:bCs/>
          <w:color w:val="000000" w:themeColor="text1"/>
          <w:szCs w:val="24"/>
        </w:rPr>
        <w:t>PrädG</w:t>
      </w:r>
      <w:proofErr w:type="spellEnd"/>
      <w:r w:rsidRPr="00682BF0">
        <w:rPr>
          <w:bCs/>
          <w:color w:val="000000" w:themeColor="text1"/>
          <w:szCs w:val="24"/>
        </w:rPr>
        <w:t>) geordnet. Dazu finden sich im Text entspr</w:t>
      </w:r>
      <w:r w:rsidRPr="00682BF0">
        <w:rPr>
          <w:bCs/>
          <w:color w:val="000000" w:themeColor="text1"/>
          <w:szCs w:val="24"/>
        </w:rPr>
        <w:t>e</w:t>
      </w:r>
      <w:r w:rsidRPr="00682BF0">
        <w:rPr>
          <w:bCs/>
          <w:color w:val="000000" w:themeColor="text1"/>
          <w:szCs w:val="24"/>
        </w:rPr>
        <w:t>chende Ausführungen und noch zu klärende Fragestellungen.</w:t>
      </w:r>
    </w:p>
    <w:p w:rsidR="00682BF0" w:rsidRPr="00682BF0" w:rsidRDefault="00682BF0" w:rsidP="00682BF0">
      <w:pPr>
        <w:rPr>
          <w:bCs/>
          <w:color w:val="000000" w:themeColor="text1"/>
          <w:szCs w:val="24"/>
        </w:rPr>
      </w:pPr>
      <w:r w:rsidRPr="00682BF0">
        <w:rPr>
          <w:bCs/>
          <w:color w:val="000000" w:themeColor="text1"/>
          <w:szCs w:val="24"/>
        </w:rPr>
        <w:t>Analoges lässt sich auch für den Bereich der Seelsorge ausmachen. Im Sinne des Prieste</w:t>
      </w:r>
      <w:r w:rsidRPr="00682BF0">
        <w:rPr>
          <w:bCs/>
          <w:color w:val="000000" w:themeColor="text1"/>
          <w:szCs w:val="24"/>
        </w:rPr>
        <w:t>r</w:t>
      </w:r>
      <w:r w:rsidRPr="00682BF0">
        <w:rPr>
          <w:bCs/>
          <w:color w:val="000000" w:themeColor="text1"/>
          <w:szCs w:val="24"/>
        </w:rPr>
        <w:t>tums aller Getauften sind alle Gemeindeglieder zur seelsorgerlichen Verantwortung füre</w:t>
      </w:r>
      <w:r w:rsidRPr="00682BF0">
        <w:rPr>
          <w:bCs/>
          <w:color w:val="000000" w:themeColor="text1"/>
          <w:szCs w:val="24"/>
        </w:rPr>
        <w:t>i</w:t>
      </w:r>
      <w:r w:rsidRPr="00682BF0">
        <w:rPr>
          <w:bCs/>
          <w:color w:val="000000" w:themeColor="text1"/>
          <w:szCs w:val="24"/>
        </w:rPr>
        <w:t>nander berufen. Darüber hinaus gibt es Ehrenamtliche, beruflich in der Kirche und Diak</w:t>
      </w:r>
      <w:r w:rsidRPr="00682BF0">
        <w:rPr>
          <w:bCs/>
          <w:color w:val="000000" w:themeColor="text1"/>
          <w:szCs w:val="24"/>
        </w:rPr>
        <w:t>o</w:t>
      </w:r>
      <w:r w:rsidRPr="00682BF0">
        <w:rPr>
          <w:bCs/>
          <w:color w:val="000000" w:themeColor="text1"/>
          <w:szCs w:val="24"/>
        </w:rPr>
        <w:t>nie Tätige, ordinierte und nicht Ordinierte, die je nach Eignung und Ausbildung im Auftrag der Kirche in unterschiedlicher Weise seelsorgerlich tätig sind. Auch dazu führt der Text En</w:t>
      </w:r>
      <w:r w:rsidRPr="00682BF0">
        <w:rPr>
          <w:bCs/>
          <w:color w:val="000000" w:themeColor="text1"/>
          <w:szCs w:val="24"/>
        </w:rPr>
        <w:t>t</w:t>
      </w:r>
      <w:r w:rsidRPr="00682BF0">
        <w:rPr>
          <w:bCs/>
          <w:color w:val="000000" w:themeColor="text1"/>
          <w:szCs w:val="24"/>
        </w:rPr>
        <w:t xml:space="preserve">sprechendes aus. </w:t>
      </w:r>
    </w:p>
    <w:p w:rsidR="00682BF0" w:rsidRPr="00682BF0" w:rsidRDefault="00682BF0" w:rsidP="00682BF0">
      <w:pPr>
        <w:rPr>
          <w:bCs/>
          <w:color w:val="000000" w:themeColor="text1"/>
          <w:szCs w:val="24"/>
        </w:rPr>
      </w:pPr>
    </w:p>
    <w:p w:rsidR="00682BF0" w:rsidRPr="00682BF0" w:rsidRDefault="00682BF0" w:rsidP="00682BF0">
      <w:pPr>
        <w:rPr>
          <w:rStyle w:val="VorlagenberschriftZchn"/>
          <w:rFonts w:ascii="Times New Roman" w:hAnsi="Times New Roman"/>
          <w:szCs w:val="24"/>
        </w:rPr>
      </w:pPr>
      <w:r w:rsidRPr="00682BF0">
        <w:rPr>
          <w:rStyle w:val="VorlagenberschriftZchn"/>
          <w:rFonts w:ascii="Times New Roman" w:hAnsi="Times New Roman"/>
          <w:szCs w:val="24"/>
        </w:rPr>
        <w:br w:type="page"/>
      </w:r>
    </w:p>
    <w:p w:rsidR="00682BF0" w:rsidRPr="00682BF0" w:rsidRDefault="00682BF0" w:rsidP="00682BF0">
      <w:pPr>
        <w:rPr>
          <w:b/>
          <w:bCs/>
          <w:szCs w:val="24"/>
        </w:rPr>
      </w:pPr>
      <w:r w:rsidRPr="00682BF0">
        <w:rPr>
          <w:rStyle w:val="VorlagenberschriftZchn"/>
          <w:rFonts w:ascii="Times New Roman" w:hAnsi="Times New Roman"/>
          <w:szCs w:val="24"/>
        </w:rPr>
        <w:lastRenderedPageBreak/>
        <w:t>3.7 Erarbeitung eines Modells, wie zukünftig gemeindliche und besondere seelsorgl</w:t>
      </w:r>
      <w:r w:rsidRPr="00682BF0">
        <w:rPr>
          <w:rStyle w:val="VorlagenberschriftZchn"/>
          <w:rFonts w:ascii="Times New Roman" w:hAnsi="Times New Roman"/>
          <w:szCs w:val="24"/>
        </w:rPr>
        <w:t>i</w:t>
      </w:r>
      <w:r w:rsidRPr="00682BF0">
        <w:rPr>
          <w:rStyle w:val="VorlagenberschriftZchn"/>
          <w:rFonts w:ascii="Times New Roman" w:hAnsi="Times New Roman"/>
          <w:szCs w:val="24"/>
        </w:rPr>
        <w:t>che Dienste einander zugeordnet sein sollen, im Pfarramt, ggf. auch zwischen Pfarramt und anderen kirchlichen Ämtern und Diensten</w:t>
      </w:r>
      <w:r w:rsidRPr="00682BF0">
        <w:rPr>
          <w:b/>
          <w:bCs/>
          <w:szCs w:val="24"/>
        </w:rPr>
        <w:t xml:space="preserve"> </w:t>
      </w:r>
      <w:r w:rsidRPr="00682BF0">
        <w:rPr>
          <w:b/>
          <w:bCs/>
          <w:szCs w:val="24"/>
        </w:rPr>
        <w:br/>
      </w:r>
      <w:r w:rsidRPr="00682BF0">
        <w:rPr>
          <w:bCs/>
          <w:szCs w:val="24"/>
        </w:rPr>
        <w:t>(Federführung: Pfarrerin Fricke)</w:t>
      </w:r>
    </w:p>
    <w:p w:rsidR="00682BF0" w:rsidRPr="00682BF0" w:rsidRDefault="00682BF0" w:rsidP="00682BF0">
      <w:pPr>
        <w:pStyle w:val="Vorlagenberschrift"/>
        <w:rPr>
          <w:rFonts w:ascii="Times New Roman" w:hAnsi="Times New Roman"/>
          <w:szCs w:val="24"/>
        </w:rPr>
      </w:pPr>
      <w:r w:rsidRPr="00682BF0">
        <w:rPr>
          <w:rFonts w:ascii="Times New Roman" w:hAnsi="Times New Roman"/>
          <w:szCs w:val="24"/>
        </w:rPr>
        <w:t>Ziele:</w:t>
      </w:r>
    </w:p>
    <w:p w:rsidR="00682BF0" w:rsidRPr="00682BF0" w:rsidRDefault="00682BF0" w:rsidP="00682BF0">
      <w:pPr>
        <w:numPr>
          <w:ilvl w:val="0"/>
          <w:numId w:val="6"/>
        </w:numPr>
        <w:overflowPunct/>
        <w:autoSpaceDE/>
        <w:autoSpaceDN/>
        <w:adjustRightInd/>
        <w:jc w:val="left"/>
        <w:textAlignment w:val="auto"/>
        <w:rPr>
          <w:bCs/>
          <w:szCs w:val="24"/>
        </w:rPr>
      </w:pPr>
      <w:r w:rsidRPr="00682BF0">
        <w:rPr>
          <w:bCs/>
          <w:szCs w:val="24"/>
        </w:rPr>
        <w:t>Klärung der Frage, für welche Dienste und in welchen Formen es Pfarrstellen braucht</w:t>
      </w:r>
    </w:p>
    <w:p w:rsidR="00682BF0" w:rsidRPr="00682BF0" w:rsidRDefault="00682BF0" w:rsidP="00682BF0">
      <w:pPr>
        <w:numPr>
          <w:ilvl w:val="0"/>
          <w:numId w:val="6"/>
        </w:numPr>
        <w:overflowPunct/>
        <w:autoSpaceDE/>
        <w:autoSpaceDN/>
        <w:adjustRightInd/>
        <w:jc w:val="left"/>
        <w:textAlignment w:val="auto"/>
        <w:rPr>
          <w:bCs/>
          <w:szCs w:val="24"/>
        </w:rPr>
      </w:pPr>
      <w:r w:rsidRPr="00682BF0">
        <w:rPr>
          <w:bCs/>
          <w:szCs w:val="24"/>
        </w:rPr>
        <w:t>Klärung der Frage, für welche Dienste es Pfarrstellen auf kreiskirchlicher oder landeskirchlicher Ebene braucht</w:t>
      </w:r>
    </w:p>
    <w:p w:rsidR="00682BF0" w:rsidRPr="00682BF0" w:rsidRDefault="00682BF0" w:rsidP="00682BF0">
      <w:pPr>
        <w:numPr>
          <w:ilvl w:val="0"/>
          <w:numId w:val="6"/>
        </w:numPr>
        <w:overflowPunct/>
        <w:autoSpaceDE/>
        <w:autoSpaceDN/>
        <w:adjustRightInd/>
        <w:jc w:val="left"/>
        <w:textAlignment w:val="auto"/>
        <w:rPr>
          <w:bCs/>
          <w:szCs w:val="24"/>
        </w:rPr>
      </w:pPr>
      <w:r w:rsidRPr="00682BF0">
        <w:rPr>
          <w:bCs/>
          <w:szCs w:val="24"/>
        </w:rPr>
        <w:t>Kultur des Wechsels zwischen gemeindlichem und funktionalem Dienst fördern</w:t>
      </w:r>
    </w:p>
    <w:p w:rsidR="00682BF0" w:rsidRDefault="00682BF0" w:rsidP="00682BF0">
      <w:pPr>
        <w:numPr>
          <w:ilvl w:val="0"/>
          <w:numId w:val="6"/>
        </w:numPr>
        <w:overflowPunct/>
        <w:autoSpaceDE/>
        <w:autoSpaceDN/>
        <w:adjustRightInd/>
        <w:jc w:val="left"/>
        <w:textAlignment w:val="auto"/>
        <w:rPr>
          <w:bCs/>
          <w:szCs w:val="24"/>
        </w:rPr>
      </w:pPr>
      <w:r w:rsidRPr="00682BF0">
        <w:rPr>
          <w:bCs/>
          <w:szCs w:val="24"/>
        </w:rPr>
        <w:t>Miteinander von gemeindlichem und funktionalem Dienst fördern</w:t>
      </w:r>
    </w:p>
    <w:p w:rsidR="00682BF0" w:rsidRPr="00682BF0" w:rsidRDefault="00682BF0" w:rsidP="00682BF0">
      <w:pPr>
        <w:overflowPunct/>
        <w:autoSpaceDE/>
        <w:autoSpaceDN/>
        <w:adjustRightInd/>
        <w:jc w:val="left"/>
        <w:textAlignment w:val="auto"/>
        <w:rPr>
          <w:bCs/>
          <w:szCs w:val="24"/>
        </w:rPr>
      </w:pPr>
    </w:p>
    <w:p w:rsidR="00682BF0" w:rsidRPr="00682BF0" w:rsidRDefault="00682BF0" w:rsidP="00682BF0">
      <w:pPr>
        <w:pStyle w:val="Vorlagenberschrift"/>
        <w:spacing w:before="0"/>
        <w:rPr>
          <w:rFonts w:ascii="Times New Roman" w:hAnsi="Times New Roman"/>
          <w:szCs w:val="24"/>
        </w:rPr>
      </w:pPr>
      <w:r w:rsidRPr="00682BF0">
        <w:rPr>
          <w:rFonts w:ascii="Times New Roman" w:hAnsi="Times New Roman"/>
          <w:szCs w:val="24"/>
        </w:rPr>
        <w:t>Gegenwärtiger Stand und erste Ergebnisse:</w:t>
      </w:r>
    </w:p>
    <w:p w:rsidR="00682BF0" w:rsidRPr="00682BF0" w:rsidRDefault="00682BF0" w:rsidP="00682BF0">
      <w:pPr>
        <w:pStyle w:val="KeinLeerraum"/>
        <w:rPr>
          <w:rFonts w:cs="Times New Roman"/>
        </w:rPr>
      </w:pPr>
      <w:r w:rsidRPr="00682BF0">
        <w:rPr>
          <w:rFonts w:cs="Times New Roman"/>
        </w:rPr>
        <w:t>Im Frühjahr 2016 wurde eine Abfrage in den Kirchenkreisen durchgeführt. Im Ergebnis besteht nun eine detaillierte Kenntnis darüber, wie die verschiedenen Bereiche der Spez</w:t>
      </w:r>
      <w:r w:rsidRPr="00682BF0">
        <w:rPr>
          <w:rFonts w:cs="Times New Roman"/>
        </w:rPr>
        <w:t>i</w:t>
      </w:r>
      <w:r w:rsidRPr="00682BF0">
        <w:rPr>
          <w:rFonts w:cs="Times New Roman"/>
        </w:rPr>
        <w:t>alsee</w:t>
      </w:r>
      <w:r w:rsidRPr="00682BF0">
        <w:rPr>
          <w:rFonts w:cs="Times New Roman"/>
        </w:rPr>
        <w:t>l</w:t>
      </w:r>
      <w:r w:rsidRPr="00682BF0">
        <w:rPr>
          <w:rFonts w:cs="Times New Roman"/>
        </w:rPr>
        <w:t>sorge mit welchen Stellenanteilen aus Pfarrstellen heraus bzw. von Pfarrerinnen und Pfa</w:t>
      </w:r>
      <w:r w:rsidRPr="00682BF0">
        <w:rPr>
          <w:rFonts w:cs="Times New Roman"/>
        </w:rPr>
        <w:t>r</w:t>
      </w:r>
      <w:r w:rsidRPr="00682BF0">
        <w:rPr>
          <w:rFonts w:cs="Times New Roman"/>
        </w:rPr>
        <w:t xml:space="preserve">rern aus im Probedienst mit Auftrag nach §25 </w:t>
      </w:r>
      <w:proofErr w:type="spellStart"/>
      <w:r w:rsidRPr="00682BF0">
        <w:rPr>
          <w:rFonts w:cs="Times New Roman"/>
        </w:rPr>
        <w:t>PfDG.EKD</w:t>
      </w:r>
      <w:proofErr w:type="spellEnd"/>
      <w:r w:rsidRPr="00682BF0">
        <w:rPr>
          <w:rFonts w:cs="Times New Roman"/>
        </w:rPr>
        <w:t xml:space="preserve"> wahrgenommen werden. </w:t>
      </w:r>
    </w:p>
    <w:p w:rsidR="00682BF0" w:rsidRPr="00682BF0" w:rsidRDefault="00682BF0" w:rsidP="00682BF0">
      <w:pPr>
        <w:pStyle w:val="KeinLeerraum"/>
        <w:rPr>
          <w:rFonts w:cs="Times New Roman"/>
        </w:rPr>
      </w:pPr>
      <w:r w:rsidRPr="00682BF0">
        <w:rPr>
          <w:rFonts w:cs="Times New Roman"/>
        </w:rPr>
        <w:t xml:space="preserve">Am 16. September 2016 fand ein „Fachtag Besondere Seelsorgliche Dienste“ in </w:t>
      </w:r>
      <w:proofErr w:type="spellStart"/>
      <w:r w:rsidRPr="00682BF0">
        <w:rPr>
          <w:rFonts w:cs="Times New Roman"/>
        </w:rPr>
        <w:t>Villigst</w:t>
      </w:r>
      <w:proofErr w:type="spellEnd"/>
      <w:r w:rsidRPr="00682BF0">
        <w:rPr>
          <w:rFonts w:cs="Times New Roman"/>
        </w:rPr>
        <w:t xml:space="preserve"> zum Thema statt, welcher die spezifischen Situationen und Anforderungen in einen Z</w:t>
      </w:r>
      <w:r w:rsidRPr="00682BF0">
        <w:rPr>
          <w:rFonts w:cs="Times New Roman"/>
        </w:rPr>
        <w:t>u</w:t>
      </w:r>
      <w:r w:rsidRPr="00682BF0">
        <w:rPr>
          <w:rFonts w:cs="Times New Roman"/>
        </w:rPr>
        <w:t>samme</w:t>
      </w:r>
      <w:r w:rsidRPr="00682BF0">
        <w:rPr>
          <w:rFonts w:cs="Times New Roman"/>
        </w:rPr>
        <w:t>n</w:t>
      </w:r>
      <w:r w:rsidRPr="00682BF0">
        <w:rPr>
          <w:rFonts w:cs="Times New Roman"/>
        </w:rPr>
        <w:t>hang brachte und konkrete Verabredungen zur Weiterarbeit benannte.</w:t>
      </w:r>
    </w:p>
    <w:p w:rsidR="00682BF0" w:rsidRPr="00682BF0" w:rsidRDefault="00682BF0" w:rsidP="00682BF0">
      <w:pPr>
        <w:pStyle w:val="KeinLeerraum"/>
        <w:rPr>
          <w:rFonts w:cs="Times New Roman"/>
        </w:rPr>
      </w:pPr>
      <w:r w:rsidRPr="00682BF0">
        <w:rPr>
          <w:rFonts w:cs="Times New Roman"/>
        </w:rPr>
        <w:t>Im weiteren Verlauf wird der gesamte Themenkomplex der besonderen seelsorglichen Dienste in Zusammenarbeit mit den Verantwortlichen der einzelnen Bereiche, der Kirche</w:t>
      </w:r>
      <w:r w:rsidRPr="00682BF0">
        <w:rPr>
          <w:rFonts w:cs="Times New Roman"/>
        </w:rPr>
        <w:t>n</w:t>
      </w:r>
      <w:r w:rsidRPr="00682BF0">
        <w:rPr>
          <w:rFonts w:cs="Times New Roman"/>
        </w:rPr>
        <w:t>kreise und des Fachbereichs Seelsorge am Institut für Aus-, Fort- und Weiterbildung we</w:t>
      </w:r>
      <w:r w:rsidRPr="00682BF0">
        <w:rPr>
          <w:rFonts w:cs="Times New Roman"/>
        </w:rPr>
        <w:t>i</w:t>
      </w:r>
      <w:r w:rsidRPr="00682BF0">
        <w:rPr>
          <w:rFonts w:cs="Times New Roman"/>
        </w:rPr>
        <w:t>terbearbeitet. Beratungsprozesse in Kirchenkreisen, Gestaltungsräumen und Regionen, konzeptionelle Weiterentwicklungen in einzelnen Seelsorgebereichen, Gespräche und Ve</w:t>
      </w:r>
      <w:r w:rsidRPr="00682BF0">
        <w:rPr>
          <w:rFonts w:cs="Times New Roman"/>
        </w:rPr>
        <w:t>r</w:t>
      </w:r>
      <w:r w:rsidRPr="00682BF0">
        <w:rPr>
          <w:rFonts w:cs="Times New Roman"/>
        </w:rPr>
        <w:t>handlungen in Bezug auf Finanzierungs- und Refinanzierungsmöglichkeiten finden auf u</w:t>
      </w:r>
      <w:r w:rsidRPr="00682BF0">
        <w:rPr>
          <w:rFonts w:cs="Times New Roman"/>
        </w:rPr>
        <w:t>n</w:t>
      </w:r>
      <w:r w:rsidRPr="00682BF0">
        <w:rPr>
          <w:rFonts w:cs="Times New Roman"/>
        </w:rPr>
        <w:t>terschiedl</w:t>
      </w:r>
      <w:r w:rsidRPr="00682BF0">
        <w:rPr>
          <w:rFonts w:cs="Times New Roman"/>
        </w:rPr>
        <w:t>i</w:t>
      </w:r>
      <w:r w:rsidRPr="00682BF0">
        <w:rPr>
          <w:rFonts w:cs="Times New Roman"/>
        </w:rPr>
        <w:t>chen Ebenen derzeit statt.</w:t>
      </w:r>
    </w:p>
    <w:p w:rsidR="00682BF0" w:rsidRPr="00682BF0" w:rsidRDefault="00682BF0" w:rsidP="00682BF0">
      <w:pPr>
        <w:pStyle w:val="KeinLeerraum"/>
        <w:rPr>
          <w:rFonts w:cs="Times New Roman"/>
        </w:rPr>
      </w:pPr>
      <w:r w:rsidRPr="00682BF0">
        <w:rPr>
          <w:rFonts w:cs="Times New Roman"/>
        </w:rPr>
        <w:t>Ziel ist, der Landessynode 2017 einen Entwurf vorzulegen, der die „Standortbestimmung. Perspektiven der Seelsorge in der Evangelischen Kirche von Westfalen“ (Materialien für den Dienst 1/2014) im Hinblick auf eine Gesamtkonzeption fortentwickelt und dabei Vo</w:t>
      </w:r>
      <w:r w:rsidRPr="00682BF0">
        <w:rPr>
          <w:rFonts w:cs="Times New Roman"/>
        </w:rPr>
        <w:t>r</w:t>
      </w:r>
      <w:r w:rsidRPr="00682BF0">
        <w:rPr>
          <w:rFonts w:cs="Times New Roman"/>
        </w:rPr>
        <w:t>schläge zur Beantwortung der Fragen macht, welche in den oben genannten Zielen form</w:t>
      </w:r>
      <w:r w:rsidRPr="00682BF0">
        <w:rPr>
          <w:rFonts w:cs="Times New Roman"/>
        </w:rPr>
        <w:t>u</w:t>
      </w:r>
      <w:r w:rsidRPr="00682BF0">
        <w:rPr>
          <w:rFonts w:cs="Times New Roman"/>
        </w:rPr>
        <w:t>liert sind.</w:t>
      </w:r>
    </w:p>
    <w:p w:rsidR="00682BF0" w:rsidRPr="00682BF0" w:rsidRDefault="00682BF0" w:rsidP="00682BF0">
      <w:pPr>
        <w:rPr>
          <w:bCs/>
          <w:color w:val="000000" w:themeColor="text1"/>
          <w:szCs w:val="24"/>
        </w:rPr>
      </w:pPr>
    </w:p>
    <w:p w:rsidR="00682BF0" w:rsidRPr="00682BF0" w:rsidRDefault="00682BF0" w:rsidP="00682BF0">
      <w:pPr>
        <w:pStyle w:val="Vorlagenberschrift"/>
        <w:rPr>
          <w:rFonts w:ascii="Times New Roman" w:hAnsi="Times New Roman"/>
          <w:szCs w:val="24"/>
        </w:rPr>
      </w:pPr>
      <w:r w:rsidRPr="00682BF0">
        <w:rPr>
          <w:rFonts w:ascii="Times New Roman" w:hAnsi="Times New Roman"/>
          <w:szCs w:val="24"/>
        </w:rPr>
        <w:t>E) Ausblick</w:t>
      </w:r>
    </w:p>
    <w:p w:rsidR="00682BF0" w:rsidRPr="00682BF0" w:rsidRDefault="00682BF0" w:rsidP="00682BF0">
      <w:pPr>
        <w:rPr>
          <w:szCs w:val="24"/>
        </w:rPr>
      </w:pPr>
      <w:r w:rsidRPr="00682BF0">
        <w:rPr>
          <w:szCs w:val="24"/>
        </w:rPr>
        <w:t>Die bereits erarbeiteten Texte, die in der Anlage zu finden sind, sollen Ausgangspunkt für weitere Diskussionen sein. Im Laufe des Jahres 2016/2017 haben alle Pfarrerinnen und Pfarrer im Rahmen der Veranstaltungsreihe in den Gestaltungsräumen die Möglichkeit, sich über ihr Amtsverständnis und die mit dem Pfarrdienst verbundenen Fragen mit der Präses, mit Mitgliedern der Kirchenleitung und untereinander auszutauschen und zu beraten. Die A</w:t>
      </w:r>
      <w:r w:rsidRPr="00682BF0">
        <w:rPr>
          <w:szCs w:val="24"/>
        </w:rPr>
        <w:t>r</w:t>
      </w:r>
      <w:r w:rsidRPr="00682BF0">
        <w:rPr>
          <w:szCs w:val="24"/>
        </w:rPr>
        <w:t xml:space="preserve">beitsgruppen arbeiten an den konkreten Themen weiter. Modellprojekte gehen an den Start, erste Maßnahmen werden umgesetzt. Die Begleitung durch Wissenschaftlerinnen und Wissenschaftler gewährleistet eine genaue Analyse sowie theologische Fundierung und weitet den Blick für neue Lösungsansätze. </w:t>
      </w:r>
    </w:p>
    <w:p w:rsidR="00FD4C4C" w:rsidRDefault="00682BF0" w:rsidP="00682BF0">
      <w:r w:rsidRPr="00682BF0">
        <w:rPr>
          <w:szCs w:val="24"/>
        </w:rPr>
        <w:t xml:space="preserve">Auf der Landessynode 2017 sollen die Ergebnisse gesichtet und gebündelt werden. </w:t>
      </w:r>
      <w:bookmarkStart w:id="3" w:name="_GoBack"/>
      <w:r w:rsidR="00652B24">
        <w:fldChar w:fldCharType="begin"/>
      </w:r>
      <w:r w:rsidR="00652B24">
        <w:instrText xml:space="preserve">  </w:instrText>
      </w:r>
      <w:r w:rsidR="00652B24">
        <w:fldChar w:fldCharType="end"/>
      </w:r>
      <w:bookmarkEnd w:id="3"/>
    </w:p>
    <w:sectPr w:rsidR="00FD4C4C">
      <w:footerReference w:type="default" r:id="rId14"/>
      <w:headerReference w:type="first" r:id="rId15"/>
      <w:footerReference w:type="first" r:id="rId16"/>
      <w:pgSz w:w="11907" w:h="16840" w:code="9"/>
      <w:pgMar w:top="1701" w:right="1134" w:bottom="1701" w:left="1928" w:header="72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BF0" w:rsidRDefault="00682BF0">
      <w:r>
        <w:separator/>
      </w:r>
    </w:p>
  </w:endnote>
  <w:endnote w:type="continuationSeparator" w:id="0">
    <w:p w:rsidR="00682BF0" w:rsidRDefault="0068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fa Rotis Semisans">
    <w:panose1 w:val="020B0503040504030204"/>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B3" w:rsidRDefault="003223B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4C" w:rsidRDefault="00652B24">
    <w:pPr>
      <w:pStyle w:val="Fuzeile"/>
      <w:jc w:val="right"/>
    </w:pPr>
    <w:r>
      <w:fldChar w:fldCharType="begin"/>
    </w:r>
    <w:r>
      <w:instrText xml:space="preserve">IF </w:instrText>
    </w:r>
    <w:r>
      <w:fldChar w:fldCharType="begin"/>
    </w:r>
    <w:r>
      <w:instrText>PAGE</w:instrText>
    </w:r>
    <w:r>
      <w:fldChar w:fldCharType="separate"/>
    </w:r>
    <w:r>
      <w:rPr>
        <w:noProof/>
      </w:rPr>
      <w:instrText>2</w:instrText>
    </w:r>
    <w:r>
      <w:fldChar w:fldCharType="end"/>
    </w:r>
    <w:r>
      <w:instrText>&lt;</w:instrText>
    </w:r>
    <w:r>
      <w:fldChar w:fldCharType="begin"/>
    </w:r>
    <w:r>
      <w:instrText>NUMPAGES</w:instrText>
    </w:r>
    <w:r>
      <w:fldChar w:fldCharType="separate"/>
    </w:r>
    <w:r w:rsidR="00682BF0">
      <w:rPr>
        <w:noProof/>
      </w:rPr>
      <w:instrText>2</w:instrText>
    </w:r>
    <w:r>
      <w:fldChar w:fldCharType="end"/>
    </w:r>
    <w:r>
      <w:instrText xml:space="preserve"> "- </w:instrText>
    </w:r>
    <w:r>
      <w:fldChar w:fldCharType="begin"/>
    </w:r>
    <w:r>
      <w:instrText>=</w:instrText>
    </w:r>
    <w:r>
      <w:fldChar w:fldCharType="begin"/>
    </w:r>
    <w:r>
      <w:instrText>PAGE</w:instrText>
    </w:r>
    <w:r>
      <w:fldChar w:fldCharType="separate"/>
    </w:r>
    <w:r>
      <w:rPr>
        <w:noProof/>
      </w:rPr>
      <w:instrText>2</w:instrText>
    </w:r>
    <w:r>
      <w:fldChar w:fldCharType="end"/>
    </w:r>
    <w:r>
      <w:instrText>+1</w:instrText>
    </w:r>
    <w:r>
      <w:fldChar w:fldCharType="separate"/>
    </w:r>
    <w:r>
      <w:rPr>
        <w:noProof/>
      </w:rPr>
      <w:instrText>3</w:instrText>
    </w:r>
    <w:r>
      <w:fldChar w:fldCharType="end"/>
    </w:r>
    <w:r>
      <w:instrText xml:space="preserve"> -"</w:instrText>
    </w:r>
    <w:r>
      <w:fldChar w:fldCharType="end"/>
    </w:r>
  </w:p>
  <w:p w:rsidR="00FD4C4C" w:rsidRDefault="00FD4C4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6" w:space="0" w:color="auto"/>
      </w:tblBorders>
      <w:tblLayout w:type="fixed"/>
      <w:tblCellMar>
        <w:left w:w="70" w:type="dxa"/>
        <w:right w:w="70" w:type="dxa"/>
      </w:tblCellMar>
      <w:tblLook w:val="0000" w:firstRow="0" w:lastRow="0" w:firstColumn="0" w:lastColumn="0" w:noHBand="0" w:noVBand="0"/>
    </w:tblPr>
    <w:tblGrid>
      <w:gridCol w:w="8985"/>
    </w:tblGrid>
    <w:tr w:rsidR="00FD4C4C">
      <w:trPr>
        <w:trHeight w:hRule="exact" w:val="60"/>
      </w:trPr>
      <w:tc>
        <w:tcPr>
          <w:tcW w:w="4376" w:type="dxa"/>
        </w:tcPr>
        <w:p w:rsidR="00FD4C4C" w:rsidRDefault="00FD4C4C">
          <w:pPr>
            <w:pStyle w:val="Fuzeile"/>
            <w:jc w:val="right"/>
            <w:rPr>
              <w:sz w:val="16"/>
            </w:rPr>
          </w:pPr>
        </w:p>
      </w:tc>
    </w:tr>
  </w:tbl>
  <w:p w:rsidR="00FD4C4C" w:rsidRDefault="00652B24">
    <w:pPr>
      <w:pStyle w:val="Fuzeile"/>
      <w:jc w:val="right"/>
      <w:rPr>
        <w:sz w:val="12"/>
      </w:rPr>
    </w:pPr>
    <w:r>
      <w:rPr>
        <w:sz w:val="12"/>
      </w:rPr>
      <w:t>(</w:t>
    </w:r>
    <w:r>
      <w:rPr>
        <w:sz w:val="12"/>
      </w:rPr>
      <w:fldChar w:fldCharType="begin"/>
    </w:r>
    <w:r>
      <w:rPr>
        <w:sz w:val="12"/>
      </w:rPr>
      <w:instrText xml:space="preserve"> AUTHOR \* Caps \* MERGEFORMAT </w:instrText>
    </w:r>
    <w:r>
      <w:rPr>
        <w:sz w:val="12"/>
      </w:rPr>
      <w:fldChar w:fldCharType="separate"/>
    </w:r>
    <w:r w:rsidR="00682BF0">
      <w:rPr>
        <w:noProof/>
        <w:sz w:val="12"/>
      </w:rPr>
      <w:t>Schmidtd</w:t>
    </w:r>
    <w:r>
      <w:rPr>
        <w:sz w:val="12"/>
      </w:rPr>
      <w:fldChar w:fldCharType="end"/>
    </w:r>
    <w:r>
      <w:rPr>
        <w:sz w:val="12"/>
      </w:rPr>
      <w:t xml:space="preserve">):   </w:t>
    </w:r>
    <w:r>
      <w:rPr>
        <w:sz w:val="12"/>
      </w:rPr>
      <w:fldChar w:fldCharType="begin"/>
    </w:r>
    <w:r>
      <w:rPr>
        <w:sz w:val="12"/>
      </w:rPr>
      <w:instrText xml:space="preserve"> FILENAME \p \* MERGEFORMAT </w:instrText>
    </w:r>
    <w:r>
      <w:rPr>
        <w:sz w:val="12"/>
      </w:rPr>
      <w:fldChar w:fldCharType="separate"/>
    </w:r>
    <w:r w:rsidR="00682BF0">
      <w:rPr>
        <w:noProof/>
        <w:sz w:val="12"/>
      </w:rPr>
      <w:t>Dokument3</w:t>
    </w:r>
    <w:r>
      <w:rPr>
        <w:sz w:val="12"/>
      </w:rPr>
      <w:fldChar w:fldCharType="end"/>
    </w:r>
  </w:p>
  <w:p w:rsidR="00FD4C4C" w:rsidRDefault="00652B24">
    <w:pPr>
      <w:pStyle w:val="Fuzeile"/>
      <w:jc w:val="right"/>
      <w:rPr>
        <w:sz w:val="12"/>
      </w:rPr>
    </w:pPr>
    <w:r>
      <w:rPr>
        <w:sz w:val="12"/>
      </w:rPr>
      <w:t xml:space="preserve">Zuletzt gedruckt: </w:t>
    </w:r>
    <w:r>
      <w:rPr>
        <w:sz w:val="12"/>
      </w:rPr>
      <w:fldChar w:fldCharType="begin"/>
    </w:r>
    <w:r>
      <w:rPr>
        <w:sz w:val="12"/>
      </w:rPr>
      <w:instrText xml:space="preserve"> PRINTDATE \@ "dd.MM.yyyy HH:mm" \* MERGEFORMAT </w:instrText>
    </w:r>
    <w:r>
      <w:rPr>
        <w:sz w:val="12"/>
      </w:rPr>
      <w:fldChar w:fldCharType="separate"/>
    </w:r>
    <w:r w:rsidR="00682BF0">
      <w:rPr>
        <w:noProof/>
        <w:sz w:val="12"/>
      </w:rPr>
      <w:t>00.00.0000 00:00</w:t>
    </w:r>
    <w:r>
      <w:rPr>
        <w:sz w:val="12"/>
      </w:rPr>
      <w:fldChar w:fldCharType="end"/>
    </w:r>
    <w:r>
      <w:rPr>
        <w:sz w:val="12"/>
      </w:rPr>
      <w:t xml:space="preserve"> Uhr;  zuletzt gespeichert von:  </w:t>
    </w:r>
    <w:r>
      <w:rPr>
        <w:sz w:val="12"/>
      </w:rPr>
      <w:fldChar w:fldCharType="begin"/>
    </w:r>
    <w:r>
      <w:rPr>
        <w:sz w:val="12"/>
      </w:rPr>
      <w:instrText xml:space="preserve"> LASTSAVEDBY \* Caps \* MERGEFORMAT </w:instrText>
    </w:r>
    <w:r>
      <w:rPr>
        <w:sz w:val="12"/>
      </w:rPr>
      <w:fldChar w:fldCharType="end"/>
    </w:r>
  </w:p>
  <w:p w:rsidR="00FD4C4C" w:rsidRDefault="00FD4C4C">
    <w:pPr>
      <w:pStyle w:val="Fuzeile"/>
      <w:jc w:val="right"/>
    </w:pPr>
  </w:p>
  <w:p w:rsidR="00FD4C4C" w:rsidRDefault="00FD4C4C">
    <w:pPr>
      <w:pStyle w:val="Fuzeile"/>
      <w:jc w:val="right"/>
      <w:rPr>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4C" w:rsidRDefault="00652B24">
    <w:pPr>
      <w:pStyle w:val="Fuzeile"/>
      <w:jc w:val="right"/>
    </w:pPr>
    <w:r>
      <w:fldChar w:fldCharType="begin"/>
    </w:r>
    <w:r>
      <w:instrText xml:space="preserve">IF </w:instrText>
    </w:r>
    <w:r>
      <w:fldChar w:fldCharType="begin"/>
    </w:r>
    <w:r>
      <w:instrText>PAGE</w:instrText>
    </w:r>
    <w:r>
      <w:fldChar w:fldCharType="separate"/>
    </w:r>
    <w:r w:rsidR="00682BF0">
      <w:rPr>
        <w:noProof/>
      </w:rPr>
      <w:instrText>10</w:instrText>
    </w:r>
    <w:r>
      <w:fldChar w:fldCharType="end"/>
    </w:r>
    <w:r>
      <w:instrText>&lt;</w:instrText>
    </w:r>
    <w:r>
      <w:fldChar w:fldCharType="begin"/>
    </w:r>
    <w:r>
      <w:instrText>NUMPAGES</w:instrText>
    </w:r>
    <w:r>
      <w:fldChar w:fldCharType="separate"/>
    </w:r>
    <w:r w:rsidR="00682BF0">
      <w:rPr>
        <w:noProof/>
      </w:rPr>
      <w:instrText>10</w:instrText>
    </w:r>
    <w:r>
      <w:fldChar w:fldCharType="end"/>
    </w:r>
    <w:r>
      <w:instrText xml:space="preserve"> "- </w:instrText>
    </w:r>
    <w:r>
      <w:fldChar w:fldCharType="begin"/>
    </w:r>
    <w:r>
      <w:instrText>=</w:instrText>
    </w:r>
    <w:r>
      <w:fldChar w:fldCharType="begin"/>
    </w:r>
    <w:r>
      <w:instrText>PAGE</w:instrText>
    </w:r>
    <w:r>
      <w:fldChar w:fldCharType="separate"/>
    </w:r>
    <w:r w:rsidR="00682BF0">
      <w:rPr>
        <w:noProof/>
      </w:rPr>
      <w:instrText>10</w:instrText>
    </w:r>
    <w:r>
      <w:fldChar w:fldCharType="end"/>
    </w:r>
    <w:r>
      <w:instrText>+1</w:instrText>
    </w:r>
    <w:r>
      <w:fldChar w:fldCharType="separate"/>
    </w:r>
    <w:r w:rsidR="00682BF0">
      <w:rPr>
        <w:noProof/>
      </w:rPr>
      <w:instrText>11</w:instrText>
    </w:r>
    <w:r>
      <w:fldChar w:fldCharType="end"/>
    </w:r>
    <w:r>
      <w:instrText xml:space="preserve"> -"</w:instrText>
    </w:r>
    <w:r>
      <w:fldChar w:fldCharType="end"/>
    </w:r>
  </w:p>
  <w:p w:rsidR="00FD4C4C" w:rsidRDefault="00FD4C4C">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4C" w:rsidRDefault="00652B24">
    <w:pPr>
      <w:pStyle w:val="Fuzeile"/>
      <w:jc w:val="right"/>
    </w:pPr>
    <w:r>
      <w:fldChar w:fldCharType="begin"/>
    </w:r>
    <w:r>
      <w:instrText xml:space="preserve">IF </w:instrText>
    </w:r>
    <w:r>
      <w:fldChar w:fldCharType="begin"/>
    </w:r>
    <w:r>
      <w:instrText>PAGE</w:instrText>
    </w:r>
    <w:r>
      <w:fldChar w:fldCharType="separate"/>
    </w:r>
    <w:r>
      <w:rPr>
        <w:noProof/>
      </w:rPr>
      <w:instrText>2</w:instrText>
    </w:r>
    <w:r>
      <w:fldChar w:fldCharType="end"/>
    </w:r>
    <w:r>
      <w:instrText>&lt;</w:instrText>
    </w:r>
    <w:r>
      <w:fldChar w:fldCharType="begin"/>
    </w:r>
    <w:r>
      <w:instrText>NUMPAGES</w:instrText>
    </w:r>
    <w:r>
      <w:fldChar w:fldCharType="separate"/>
    </w:r>
    <w:r w:rsidR="00682BF0">
      <w:rPr>
        <w:noProof/>
      </w:rPr>
      <w:instrText>2</w:instrText>
    </w:r>
    <w:r>
      <w:fldChar w:fldCharType="end"/>
    </w:r>
    <w:r>
      <w:instrText xml:space="preserve"> "- </w:instrText>
    </w:r>
    <w:r>
      <w:fldChar w:fldCharType="begin"/>
    </w:r>
    <w:r>
      <w:instrText>=</w:instrText>
    </w:r>
    <w:r>
      <w:fldChar w:fldCharType="begin"/>
    </w:r>
    <w:r>
      <w:instrText>PAGE</w:instrText>
    </w:r>
    <w:r>
      <w:fldChar w:fldCharType="separate"/>
    </w:r>
    <w:r>
      <w:rPr>
        <w:noProof/>
      </w:rPr>
      <w:instrText>2</w:instrText>
    </w:r>
    <w:r>
      <w:fldChar w:fldCharType="end"/>
    </w:r>
    <w:r>
      <w:instrText>+1</w:instrText>
    </w:r>
    <w:r>
      <w:fldChar w:fldCharType="separate"/>
    </w:r>
    <w:r>
      <w:rPr>
        <w:noProof/>
      </w:rPr>
      <w:instrText>3</w:instrText>
    </w:r>
    <w:r>
      <w:fldChar w:fldCharType="end"/>
    </w:r>
    <w:r>
      <w:instrText xml:space="preserve"> -"</w:instrText>
    </w:r>
    <w:r>
      <w:fldChar w:fldCharType="end"/>
    </w:r>
  </w:p>
  <w:p w:rsidR="00FD4C4C" w:rsidRDefault="00FD4C4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BF0" w:rsidRDefault="00682BF0">
      <w:r>
        <w:separator/>
      </w:r>
    </w:p>
  </w:footnote>
  <w:footnote w:type="continuationSeparator" w:id="0">
    <w:p w:rsidR="00682BF0" w:rsidRDefault="00682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B3" w:rsidRDefault="003223B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4C" w:rsidRDefault="00652B24">
    <w:pPr>
      <w:pStyle w:val="Kopfzeile"/>
      <w:tabs>
        <w:tab w:val="clear" w:pos="4536"/>
        <w:tab w:val="center" w:pos="3969"/>
      </w:tabs>
    </w:pPr>
    <w:r>
      <w:tab/>
      <w:t xml:space="preserve">- </w:t>
    </w:r>
    <w:r>
      <w:rPr>
        <w:rStyle w:val="Seitenzahl"/>
      </w:rPr>
      <w:fldChar w:fldCharType="begin"/>
    </w:r>
    <w:r>
      <w:rPr>
        <w:rStyle w:val="Seitenzahl"/>
      </w:rPr>
      <w:instrText xml:space="preserve"> PAGE </w:instrText>
    </w:r>
    <w:r>
      <w:rPr>
        <w:rStyle w:val="Seitenzahl"/>
      </w:rPr>
      <w:fldChar w:fldCharType="separate"/>
    </w:r>
    <w:r w:rsidR="00682BF0">
      <w:rPr>
        <w:rStyle w:val="Seitenzahl"/>
        <w:noProof/>
      </w:rPr>
      <w:t>10</w:t>
    </w:r>
    <w:r>
      <w:rPr>
        <w:rStyle w:val="Seitenzahl"/>
      </w:rPr>
      <w:fldChar w:fldCharType="end"/>
    </w:r>
    <w:r>
      <w:rPr>
        <w:rStyle w:val="Seitenzah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B3" w:rsidRPr="003223B3" w:rsidRDefault="003223B3" w:rsidP="003223B3">
    <w:pPr>
      <w:framePr w:w="3839" w:h="1435" w:wrap="around" w:vAnchor="page" w:hAnchor="page" w:x="6397" w:y="1022" w:anchorLock="1"/>
      <w:overflowPunct/>
      <w:autoSpaceDE/>
      <w:autoSpaceDN/>
      <w:adjustRightInd/>
      <w:jc w:val="left"/>
      <w:textAlignment w:val="auto"/>
      <w:rPr>
        <w:szCs w:val="24"/>
      </w:rPr>
    </w:pPr>
    <w:r w:rsidRPr="003223B3">
      <w:rPr>
        <w:rFonts w:ascii="Agfa Rotis Semisans" w:hAnsi="Agfa Rotis Semisans"/>
        <w:sz w:val="40"/>
      </w:rPr>
      <w:t>Landessynode 2016</w:t>
    </w:r>
  </w:p>
  <w:p w:rsidR="003223B3" w:rsidRPr="003223B3" w:rsidRDefault="003223B3" w:rsidP="003223B3">
    <w:pPr>
      <w:framePr w:w="3839" w:h="1435" w:wrap="around" w:vAnchor="page" w:hAnchor="page" w:x="6397" w:y="1022" w:anchorLock="1"/>
      <w:overflowPunct/>
      <w:autoSpaceDE/>
      <w:autoSpaceDN/>
      <w:adjustRightInd/>
      <w:jc w:val="left"/>
      <w:textAlignment w:val="auto"/>
      <w:rPr>
        <w:rFonts w:ascii="Agfa Rotis Semisans" w:hAnsi="Agfa Rotis Semisans"/>
        <w:szCs w:val="24"/>
      </w:rPr>
    </w:pPr>
    <w:r w:rsidRPr="003223B3">
      <w:rPr>
        <w:rFonts w:ascii="Agfa Rotis Semisans" w:hAnsi="Agfa Rotis Semisans"/>
        <w:szCs w:val="24"/>
      </w:rPr>
      <w:t>1. (ordentliche) Tagung der</w:t>
    </w:r>
  </w:p>
  <w:p w:rsidR="003223B3" w:rsidRPr="003223B3" w:rsidRDefault="003223B3" w:rsidP="003223B3">
    <w:pPr>
      <w:framePr w:w="3839" w:h="1435" w:wrap="around" w:vAnchor="page" w:hAnchor="page" w:x="6397" w:y="1022" w:anchorLock="1"/>
      <w:overflowPunct/>
      <w:autoSpaceDE/>
      <w:autoSpaceDN/>
      <w:adjustRightInd/>
      <w:jc w:val="left"/>
      <w:textAlignment w:val="auto"/>
      <w:rPr>
        <w:rFonts w:ascii="Agfa Rotis Semisans" w:hAnsi="Agfa Rotis Semisans"/>
        <w:szCs w:val="24"/>
      </w:rPr>
    </w:pPr>
    <w:r w:rsidRPr="003223B3">
      <w:rPr>
        <w:rFonts w:ascii="Agfa Rotis Semisans" w:hAnsi="Agfa Rotis Semisans"/>
        <w:szCs w:val="24"/>
      </w:rPr>
      <w:t>18. Westfälischen Landessynode</w:t>
    </w:r>
  </w:p>
  <w:p w:rsidR="003223B3" w:rsidRPr="003223B3" w:rsidRDefault="003223B3" w:rsidP="003223B3">
    <w:pPr>
      <w:framePr w:w="3839" w:h="1435" w:wrap="around" w:vAnchor="page" w:hAnchor="page" w:x="6397" w:y="1022" w:anchorLock="1"/>
      <w:overflowPunct/>
      <w:autoSpaceDE/>
      <w:autoSpaceDN/>
      <w:adjustRightInd/>
      <w:jc w:val="left"/>
      <w:textAlignment w:val="auto"/>
      <w:rPr>
        <w:szCs w:val="24"/>
      </w:rPr>
    </w:pPr>
    <w:r w:rsidRPr="003223B3">
      <w:rPr>
        <w:rFonts w:ascii="Agfa Rotis Semisans" w:hAnsi="Agfa Rotis Semisans"/>
        <w:szCs w:val="24"/>
      </w:rPr>
      <w:t>vom 14. bis 18. November 2016</w:t>
    </w:r>
  </w:p>
  <w:p w:rsidR="00FD4C4C" w:rsidRDefault="00652B24">
    <w:pPr>
      <w:framePr w:w="1814" w:h="6946" w:hRule="exact" w:wrap="around" w:vAnchor="page" w:hAnchor="page" w:x="1447" w:y="1135"/>
    </w:pPr>
    <w:r>
      <w:rPr>
        <w:noProof/>
      </w:rPr>
      <w:drawing>
        <wp:inline distT="0" distB="0" distL="0" distR="0" wp14:anchorId="1FDC002B" wp14:editId="55FF368E">
          <wp:extent cx="1152525" cy="4314190"/>
          <wp:effectExtent l="0" t="0" r="0" b="0"/>
          <wp:docPr id="2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4314190"/>
                  </a:xfrm>
                  <a:prstGeom prst="rect">
                    <a:avLst/>
                  </a:prstGeom>
                  <a:noFill/>
                  <a:ln>
                    <a:noFill/>
                  </a:ln>
                </pic:spPr>
              </pic:pic>
            </a:graphicData>
          </a:graphic>
        </wp:inline>
      </w:drawing>
    </w:r>
  </w:p>
  <w:p w:rsidR="00FD4C4C" w:rsidRDefault="00FD4C4C">
    <w:pPr>
      <w:framePr w:w="1814" w:h="6946" w:hRule="exact" w:wrap="around" w:vAnchor="page" w:hAnchor="page" w:x="1447" w:y="1135"/>
    </w:pPr>
  </w:p>
  <w:p w:rsidR="00FD4C4C" w:rsidRDefault="00FD4C4C">
    <w:pPr>
      <w:pStyle w:val="Kopfzeile"/>
      <w:spacing w:after="920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4C" w:rsidRDefault="00652B24">
    <w:pPr>
      <w:pStyle w:val="Kopfzeile"/>
      <w:tabs>
        <w:tab w:val="clear" w:pos="4536"/>
        <w:tab w:val="center" w:pos="3969"/>
      </w:tabs>
    </w:pPr>
    <w:r>
      <w:tab/>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w:t>
    </w:r>
  </w:p>
  <w:p w:rsidR="00FD4C4C" w:rsidRDefault="00FD4C4C">
    <w:pPr>
      <w:pStyle w:val="Kopfzeile"/>
      <w:tabs>
        <w:tab w:val="clear" w:pos="4536"/>
        <w:tab w:val="center" w:pos="396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24BA"/>
    <w:multiLevelType w:val="hybridMultilevel"/>
    <w:tmpl w:val="7C0C58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9F078C5"/>
    <w:multiLevelType w:val="hybridMultilevel"/>
    <w:tmpl w:val="E8FE08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98D4596"/>
    <w:multiLevelType w:val="hybridMultilevel"/>
    <w:tmpl w:val="242E516C"/>
    <w:lvl w:ilvl="0" w:tplc="04070001">
      <w:start w:val="1"/>
      <w:numFmt w:val="bullet"/>
      <w:lvlText w:val=""/>
      <w:lvlJc w:val="left"/>
      <w:pPr>
        <w:ind w:left="1800" w:hanging="360"/>
      </w:pPr>
      <w:rPr>
        <w:rFonts w:ascii="Symbol" w:hAnsi="Symbol" w:hint="default"/>
      </w:rPr>
    </w:lvl>
    <w:lvl w:ilvl="1" w:tplc="04070003">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
    <w:nsid w:val="2D5267C5"/>
    <w:multiLevelType w:val="hybridMultilevel"/>
    <w:tmpl w:val="92B6C2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EE01692"/>
    <w:multiLevelType w:val="hybridMultilevel"/>
    <w:tmpl w:val="152ED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D105E6D"/>
    <w:multiLevelType w:val="hybridMultilevel"/>
    <w:tmpl w:val="79844BA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5FF46FAB"/>
    <w:multiLevelType w:val="hybridMultilevel"/>
    <w:tmpl w:val="7B5C19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attachedTemplate r:id="rId1"/>
  <w:defaultTabStop w:val="720"/>
  <w:autoHyphenation/>
  <w:hyphenationZone w:val="357"/>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BF0"/>
    <w:rsid w:val="000C1A6F"/>
    <w:rsid w:val="002D2531"/>
    <w:rsid w:val="003223B3"/>
    <w:rsid w:val="00652B24"/>
    <w:rsid w:val="00682BF0"/>
    <w:rsid w:val="00756CCF"/>
    <w:rsid w:val="00FD4C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jc w:val="both"/>
      <w:textAlignment w:val="baseline"/>
    </w:pPr>
    <w:rPr>
      <w:sz w:val="24"/>
    </w:rPr>
  </w:style>
  <w:style w:type="paragraph" w:styleId="berschrift1">
    <w:name w:val="heading 1"/>
    <w:basedOn w:val="Standard"/>
    <w:next w:val="Standard"/>
    <w:qFormat/>
    <w:pPr>
      <w:spacing w:before="240" w:after="60"/>
      <w:ind w:left="284" w:hanging="284"/>
      <w:outlineLvl w:val="0"/>
    </w:pPr>
    <w:rPr>
      <w:b/>
    </w:rPr>
  </w:style>
  <w:style w:type="paragraph" w:styleId="berschrift2">
    <w:name w:val="heading 2"/>
    <w:basedOn w:val="Standard"/>
    <w:next w:val="Standard"/>
    <w:qFormat/>
    <w:pPr>
      <w:spacing w:before="240" w:after="60"/>
      <w:ind w:left="425" w:hanging="425"/>
      <w:outlineLvl w:val="1"/>
    </w:pPr>
    <w:rPr>
      <w:b/>
    </w:rPr>
  </w:style>
  <w:style w:type="paragraph" w:styleId="berschrift3">
    <w:name w:val="heading 3"/>
    <w:basedOn w:val="Standard"/>
    <w:next w:val="Standardeinzug"/>
    <w:qFormat/>
    <w:pPr>
      <w:spacing w:before="240" w:after="60"/>
      <w:outlineLvl w:val="2"/>
    </w:pPr>
    <w:rPr>
      <w:b/>
    </w:rPr>
  </w:style>
  <w:style w:type="paragraph" w:styleId="berschrift4">
    <w:name w:val="heading 4"/>
    <w:basedOn w:val="Standard"/>
    <w:next w:val="Standardeinzug"/>
    <w:qFormat/>
    <w:pPr>
      <w:spacing w:before="240" w:after="60"/>
      <w:outlineLvl w:val="3"/>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ind w:left="720"/>
    </w:pPr>
  </w:style>
  <w:style w:type="paragraph" w:customStyle="1" w:styleId="Krpertext">
    <w:name w:val="Körpertext"/>
    <w:basedOn w:val="Standard"/>
    <w:pPr>
      <w:spacing w:after="160"/>
    </w:pPr>
  </w:style>
  <w:style w:type="paragraph" w:styleId="Anrede">
    <w:name w:val="Salutation"/>
    <w:basedOn w:val="Krpertext"/>
    <w:semiHidden/>
    <w:pPr>
      <w:spacing w:before="240" w:after="240"/>
    </w:pPr>
  </w:style>
  <w:style w:type="paragraph" w:customStyle="1" w:styleId="Adresse">
    <w:name w:val="Adresse"/>
    <w:basedOn w:val="Standard"/>
  </w:style>
  <w:style w:type="paragraph" w:styleId="Datum">
    <w:name w:val="Date"/>
    <w:basedOn w:val="Standard"/>
    <w:semiHidden/>
  </w:style>
  <w:style w:type="paragraph" w:styleId="Gruformel">
    <w:name w:val="Closing"/>
    <w:basedOn w:val="Standard"/>
    <w:semiHidden/>
    <w:pPr>
      <w:ind w:left="4320"/>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Titelseite">
    <w:name w:val="Titelseite"/>
    <w:basedOn w:val="Standard"/>
    <w:next w:val="Standard"/>
    <w:pPr>
      <w:spacing w:after="1680"/>
    </w:pPr>
  </w:style>
  <w:style w:type="paragraph" w:customStyle="1" w:styleId="DokTitel">
    <w:name w:val="DokTitel"/>
    <w:basedOn w:val="Standard"/>
    <w:next w:val="DokUntertitel"/>
    <w:pPr>
      <w:framePr w:w="3980" w:h="5041" w:wrap="notBeside" w:vAnchor="page" w:hAnchor="page" w:x="6453" w:y="7939" w:anchorLock="1"/>
      <w:jc w:val="left"/>
    </w:pPr>
    <w:rPr>
      <w:rFonts w:ascii="Agfa Rotis Semisans" w:hAnsi="Agfa Rotis Semisans"/>
      <w:sz w:val="40"/>
    </w:rPr>
  </w:style>
  <w:style w:type="paragraph" w:customStyle="1" w:styleId="DokUntertitel">
    <w:name w:val="DokUntertitel"/>
    <w:basedOn w:val="Standard"/>
    <w:pPr>
      <w:framePr w:w="3980" w:h="5041" w:wrap="notBeside" w:vAnchor="page" w:hAnchor="page" w:x="6453" w:y="7939" w:anchorLock="1"/>
      <w:spacing w:before="240"/>
      <w:jc w:val="left"/>
    </w:pPr>
    <w:rPr>
      <w:rFonts w:ascii="Agfa Rotis Semisans" w:hAnsi="Agfa Rotis Semisans"/>
      <w:sz w:val="28"/>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styleId="Funotentext">
    <w:name w:val="footnote text"/>
    <w:basedOn w:val="Standard"/>
    <w:semiHidden/>
    <w:pPr>
      <w:overflowPunct/>
      <w:autoSpaceDE/>
      <w:autoSpaceDN/>
      <w:adjustRightInd/>
      <w:ind w:left="284" w:hanging="284"/>
      <w:jc w:val="left"/>
      <w:textAlignment w:val="auto"/>
    </w:pPr>
    <w:rPr>
      <w:rFonts w:ascii="Arial" w:hAnsi="Arial"/>
      <w:sz w:val="20"/>
    </w:rPr>
  </w:style>
  <w:style w:type="character" w:styleId="Funotenzeichen">
    <w:name w:val="footnote reference"/>
    <w:basedOn w:val="Absatz-Standardschriftart"/>
    <w:semiHidden/>
    <w:rPr>
      <w:vertAlign w:val="superscript"/>
    </w:rPr>
  </w:style>
  <w:style w:type="paragraph" w:styleId="Sprechblasentext">
    <w:name w:val="Balloon Text"/>
    <w:basedOn w:val="Standard"/>
    <w:link w:val="SprechblasentextZchn"/>
    <w:uiPriority w:val="99"/>
    <w:semiHidden/>
    <w:unhideWhenUsed/>
    <w:rsid w:val="00652B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2B24"/>
    <w:rPr>
      <w:rFonts w:ascii="Tahoma" w:hAnsi="Tahoma" w:cs="Tahoma"/>
      <w:sz w:val="16"/>
      <w:szCs w:val="16"/>
    </w:rPr>
  </w:style>
  <w:style w:type="paragraph" w:styleId="Listenabsatz">
    <w:name w:val="List Paragraph"/>
    <w:basedOn w:val="Standard"/>
    <w:uiPriority w:val="34"/>
    <w:qFormat/>
    <w:rsid w:val="00682BF0"/>
    <w:pPr>
      <w:overflowPunct/>
      <w:autoSpaceDE/>
      <w:autoSpaceDN/>
      <w:adjustRightInd/>
      <w:spacing w:before="120"/>
      <w:ind w:left="720"/>
      <w:contextualSpacing/>
      <w:jc w:val="left"/>
      <w:textAlignment w:val="auto"/>
    </w:pPr>
    <w:rPr>
      <w:rFonts w:asciiTheme="minorHAnsi" w:eastAsiaTheme="minorHAnsi" w:hAnsiTheme="minorHAnsi" w:cstheme="minorBidi"/>
      <w:szCs w:val="24"/>
      <w:lang w:eastAsia="en-US"/>
    </w:rPr>
  </w:style>
  <w:style w:type="paragraph" w:styleId="KeinLeerraum">
    <w:name w:val="No Spacing"/>
    <w:uiPriority w:val="1"/>
    <w:qFormat/>
    <w:rsid w:val="00682BF0"/>
    <w:pPr>
      <w:spacing w:before="120"/>
      <w:jc w:val="both"/>
    </w:pPr>
    <w:rPr>
      <w:rFonts w:eastAsiaTheme="minorHAnsi" w:cstheme="minorBidi"/>
      <w:sz w:val="24"/>
      <w:szCs w:val="24"/>
      <w:lang w:eastAsia="en-US"/>
    </w:rPr>
  </w:style>
  <w:style w:type="paragraph" w:customStyle="1" w:styleId="Vorlagenberschrift">
    <w:name w:val="Vorlagenüberschrift"/>
    <w:basedOn w:val="Standard"/>
    <w:link w:val="VorlagenberschriftZchn"/>
    <w:qFormat/>
    <w:rsid w:val="00682BF0"/>
    <w:pPr>
      <w:overflowPunct/>
      <w:autoSpaceDE/>
      <w:autoSpaceDN/>
      <w:adjustRightInd/>
      <w:spacing w:before="240"/>
      <w:textAlignment w:val="auto"/>
    </w:pPr>
    <w:rPr>
      <w:rFonts w:ascii="Agfa Rotis Semisans" w:hAnsi="Agfa Rotis Semisans"/>
      <w:b/>
    </w:rPr>
  </w:style>
  <w:style w:type="character" w:customStyle="1" w:styleId="VorlagenberschriftZchn">
    <w:name w:val="Vorlagenüberschrift Zchn"/>
    <w:basedOn w:val="Absatz-Standardschriftart"/>
    <w:link w:val="Vorlagenberschrift"/>
    <w:rsid w:val="00682BF0"/>
    <w:rPr>
      <w:rFonts w:ascii="Agfa Rotis Semisans" w:hAnsi="Agfa Rotis Semisans"/>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jc w:val="both"/>
      <w:textAlignment w:val="baseline"/>
    </w:pPr>
    <w:rPr>
      <w:sz w:val="24"/>
    </w:rPr>
  </w:style>
  <w:style w:type="paragraph" w:styleId="berschrift1">
    <w:name w:val="heading 1"/>
    <w:basedOn w:val="Standard"/>
    <w:next w:val="Standard"/>
    <w:qFormat/>
    <w:pPr>
      <w:spacing w:before="240" w:after="60"/>
      <w:ind w:left="284" w:hanging="284"/>
      <w:outlineLvl w:val="0"/>
    </w:pPr>
    <w:rPr>
      <w:b/>
    </w:rPr>
  </w:style>
  <w:style w:type="paragraph" w:styleId="berschrift2">
    <w:name w:val="heading 2"/>
    <w:basedOn w:val="Standard"/>
    <w:next w:val="Standard"/>
    <w:qFormat/>
    <w:pPr>
      <w:spacing w:before="240" w:after="60"/>
      <w:ind w:left="425" w:hanging="425"/>
      <w:outlineLvl w:val="1"/>
    </w:pPr>
    <w:rPr>
      <w:b/>
    </w:rPr>
  </w:style>
  <w:style w:type="paragraph" w:styleId="berschrift3">
    <w:name w:val="heading 3"/>
    <w:basedOn w:val="Standard"/>
    <w:next w:val="Standardeinzug"/>
    <w:qFormat/>
    <w:pPr>
      <w:spacing w:before="240" w:after="60"/>
      <w:outlineLvl w:val="2"/>
    </w:pPr>
    <w:rPr>
      <w:b/>
    </w:rPr>
  </w:style>
  <w:style w:type="paragraph" w:styleId="berschrift4">
    <w:name w:val="heading 4"/>
    <w:basedOn w:val="Standard"/>
    <w:next w:val="Standardeinzug"/>
    <w:qFormat/>
    <w:pPr>
      <w:spacing w:before="240" w:after="60"/>
      <w:outlineLvl w:val="3"/>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ind w:left="720"/>
    </w:pPr>
  </w:style>
  <w:style w:type="paragraph" w:customStyle="1" w:styleId="Krpertext">
    <w:name w:val="Körpertext"/>
    <w:basedOn w:val="Standard"/>
    <w:pPr>
      <w:spacing w:after="160"/>
    </w:pPr>
  </w:style>
  <w:style w:type="paragraph" w:styleId="Anrede">
    <w:name w:val="Salutation"/>
    <w:basedOn w:val="Krpertext"/>
    <w:semiHidden/>
    <w:pPr>
      <w:spacing w:before="240" w:after="240"/>
    </w:pPr>
  </w:style>
  <w:style w:type="paragraph" w:customStyle="1" w:styleId="Adresse">
    <w:name w:val="Adresse"/>
    <w:basedOn w:val="Standard"/>
  </w:style>
  <w:style w:type="paragraph" w:styleId="Datum">
    <w:name w:val="Date"/>
    <w:basedOn w:val="Standard"/>
    <w:semiHidden/>
  </w:style>
  <w:style w:type="paragraph" w:styleId="Gruformel">
    <w:name w:val="Closing"/>
    <w:basedOn w:val="Standard"/>
    <w:semiHidden/>
    <w:pPr>
      <w:ind w:left="4320"/>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Titelseite">
    <w:name w:val="Titelseite"/>
    <w:basedOn w:val="Standard"/>
    <w:next w:val="Standard"/>
    <w:pPr>
      <w:spacing w:after="1680"/>
    </w:pPr>
  </w:style>
  <w:style w:type="paragraph" w:customStyle="1" w:styleId="DokTitel">
    <w:name w:val="DokTitel"/>
    <w:basedOn w:val="Standard"/>
    <w:next w:val="DokUntertitel"/>
    <w:pPr>
      <w:framePr w:w="3980" w:h="5041" w:wrap="notBeside" w:vAnchor="page" w:hAnchor="page" w:x="6453" w:y="7939" w:anchorLock="1"/>
      <w:jc w:val="left"/>
    </w:pPr>
    <w:rPr>
      <w:rFonts w:ascii="Agfa Rotis Semisans" w:hAnsi="Agfa Rotis Semisans"/>
      <w:sz w:val="40"/>
    </w:rPr>
  </w:style>
  <w:style w:type="paragraph" w:customStyle="1" w:styleId="DokUntertitel">
    <w:name w:val="DokUntertitel"/>
    <w:basedOn w:val="Standard"/>
    <w:pPr>
      <w:framePr w:w="3980" w:h="5041" w:wrap="notBeside" w:vAnchor="page" w:hAnchor="page" w:x="6453" w:y="7939" w:anchorLock="1"/>
      <w:spacing w:before="240"/>
      <w:jc w:val="left"/>
    </w:pPr>
    <w:rPr>
      <w:rFonts w:ascii="Agfa Rotis Semisans" w:hAnsi="Agfa Rotis Semisans"/>
      <w:sz w:val="28"/>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styleId="Funotentext">
    <w:name w:val="footnote text"/>
    <w:basedOn w:val="Standard"/>
    <w:semiHidden/>
    <w:pPr>
      <w:overflowPunct/>
      <w:autoSpaceDE/>
      <w:autoSpaceDN/>
      <w:adjustRightInd/>
      <w:ind w:left="284" w:hanging="284"/>
      <w:jc w:val="left"/>
      <w:textAlignment w:val="auto"/>
    </w:pPr>
    <w:rPr>
      <w:rFonts w:ascii="Arial" w:hAnsi="Arial"/>
      <w:sz w:val="20"/>
    </w:rPr>
  </w:style>
  <w:style w:type="character" w:styleId="Funotenzeichen">
    <w:name w:val="footnote reference"/>
    <w:basedOn w:val="Absatz-Standardschriftart"/>
    <w:semiHidden/>
    <w:rPr>
      <w:vertAlign w:val="superscript"/>
    </w:rPr>
  </w:style>
  <w:style w:type="paragraph" w:styleId="Sprechblasentext">
    <w:name w:val="Balloon Text"/>
    <w:basedOn w:val="Standard"/>
    <w:link w:val="SprechblasentextZchn"/>
    <w:uiPriority w:val="99"/>
    <w:semiHidden/>
    <w:unhideWhenUsed/>
    <w:rsid w:val="00652B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2B24"/>
    <w:rPr>
      <w:rFonts w:ascii="Tahoma" w:hAnsi="Tahoma" w:cs="Tahoma"/>
      <w:sz w:val="16"/>
      <w:szCs w:val="16"/>
    </w:rPr>
  </w:style>
  <w:style w:type="paragraph" w:styleId="Listenabsatz">
    <w:name w:val="List Paragraph"/>
    <w:basedOn w:val="Standard"/>
    <w:uiPriority w:val="34"/>
    <w:qFormat/>
    <w:rsid w:val="00682BF0"/>
    <w:pPr>
      <w:overflowPunct/>
      <w:autoSpaceDE/>
      <w:autoSpaceDN/>
      <w:adjustRightInd/>
      <w:spacing w:before="120"/>
      <w:ind w:left="720"/>
      <w:contextualSpacing/>
      <w:jc w:val="left"/>
      <w:textAlignment w:val="auto"/>
    </w:pPr>
    <w:rPr>
      <w:rFonts w:asciiTheme="minorHAnsi" w:eastAsiaTheme="minorHAnsi" w:hAnsiTheme="minorHAnsi" w:cstheme="minorBidi"/>
      <w:szCs w:val="24"/>
      <w:lang w:eastAsia="en-US"/>
    </w:rPr>
  </w:style>
  <w:style w:type="paragraph" w:styleId="KeinLeerraum">
    <w:name w:val="No Spacing"/>
    <w:uiPriority w:val="1"/>
    <w:qFormat/>
    <w:rsid w:val="00682BF0"/>
    <w:pPr>
      <w:spacing w:before="120"/>
      <w:jc w:val="both"/>
    </w:pPr>
    <w:rPr>
      <w:rFonts w:eastAsiaTheme="minorHAnsi" w:cstheme="minorBidi"/>
      <w:sz w:val="24"/>
      <w:szCs w:val="24"/>
      <w:lang w:eastAsia="en-US"/>
    </w:rPr>
  </w:style>
  <w:style w:type="paragraph" w:customStyle="1" w:styleId="Vorlagenberschrift">
    <w:name w:val="Vorlagenüberschrift"/>
    <w:basedOn w:val="Standard"/>
    <w:link w:val="VorlagenberschriftZchn"/>
    <w:qFormat/>
    <w:rsid w:val="00682BF0"/>
    <w:pPr>
      <w:overflowPunct/>
      <w:autoSpaceDE/>
      <w:autoSpaceDN/>
      <w:adjustRightInd/>
      <w:spacing w:before="240"/>
      <w:textAlignment w:val="auto"/>
    </w:pPr>
    <w:rPr>
      <w:rFonts w:ascii="Agfa Rotis Semisans" w:hAnsi="Agfa Rotis Semisans"/>
      <w:b/>
    </w:rPr>
  </w:style>
  <w:style w:type="character" w:customStyle="1" w:styleId="VorlagenberschriftZchn">
    <w:name w:val="Vorlagenüberschrift Zchn"/>
    <w:basedOn w:val="Absatz-Standardschriftart"/>
    <w:link w:val="Vorlagenberschrift"/>
    <w:rsid w:val="00682BF0"/>
    <w:rPr>
      <w:rFonts w:ascii="Agfa Rotis Semisans" w:hAnsi="Agfa Rotis Semisan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950096">
      <w:bodyDiv w:val="1"/>
      <w:marLeft w:val="60"/>
      <w:marRight w:val="60"/>
      <w:marTop w:val="60"/>
      <w:marBottom w:val="15"/>
      <w:divBdr>
        <w:top w:val="none" w:sz="0" w:space="0" w:color="auto"/>
        <w:left w:val="none" w:sz="0" w:space="0" w:color="auto"/>
        <w:bottom w:val="none" w:sz="0" w:space="0" w:color="auto"/>
        <w:right w:val="none" w:sz="0" w:space="0" w:color="auto"/>
      </w:divBdr>
      <w:divsChild>
        <w:div w:id="177439414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daten\winword\2kxVorlagen\Synode\SynodeVorl_mitDeckbl.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SynodeVorl_mitDeckbl.dotm</Template>
  <TotalTime>0</TotalTime>
  <Pages>10</Pages>
  <Words>2969</Words>
  <Characters>21101</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Formatvorlage für die Synode (mit Deckblatt)</vt:lpstr>
    </vt:vector>
  </TitlesOfParts>
  <Company>Landeskirchenamt</Company>
  <LinksUpToDate>false</LinksUpToDate>
  <CharactersWithSpaces>24022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für die Synode (mit Deckblatt)</dc:title>
  <dc:creator>schmidtd</dc:creator>
  <cp:lastModifiedBy>schmidtd</cp:lastModifiedBy>
  <cp:revision>1</cp:revision>
  <dcterms:created xsi:type="dcterms:W3CDTF">2016-10-12T12:38:00Z</dcterms:created>
  <dcterms:modified xsi:type="dcterms:W3CDTF">2016-10-12T12:42:00Z</dcterms:modified>
</cp:coreProperties>
</file>